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7FA47" w14:textId="5B8556C1" w:rsidR="00402791" w:rsidRPr="00402063" w:rsidRDefault="009D7854" w:rsidP="002225B4">
      <w:pPr>
        <w:pBdr>
          <w:top w:val="single" w:sz="12" w:space="1" w:color="auto"/>
          <w:bottom w:val="single" w:sz="12" w:space="1" w:color="auto"/>
        </w:pBdr>
        <w:contextualSpacing/>
        <w:jc w:val="center"/>
        <w:rPr>
          <w:rFonts w:cstheme="minorHAnsi"/>
          <w:b/>
          <w:bCs/>
          <w:color w:val="000000"/>
          <w:u w:val="single"/>
        </w:rPr>
      </w:pPr>
      <w:r>
        <w:rPr>
          <w:b/>
          <w:noProof/>
          <w:color w:val="000000"/>
          <w:sz w:val="28"/>
          <w:lang w:val="en-GB" w:eastAsia="en-GB"/>
        </w:rPr>
        <w:drawing>
          <wp:anchor distT="0" distB="0" distL="114300" distR="114300" simplePos="0" relativeHeight="251670016" behindDoc="0" locked="0" layoutInCell="1" allowOverlap="1" wp14:anchorId="553FAD03" wp14:editId="255E1629">
            <wp:simplePos x="0" y="0"/>
            <wp:positionH relativeFrom="margin">
              <wp:align>left</wp:align>
            </wp:positionH>
            <wp:positionV relativeFrom="paragraph">
              <wp:posOffset>179705</wp:posOffset>
            </wp:positionV>
            <wp:extent cx="937895" cy="2927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COVERY Logo CHOSEN Mar 2020.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37895" cy="292735"/>
                    </a:xfrm>
                    <a:prstGeom prst="rect">
                      <a:avLst/>
                    </a:prstGeom>
                  </pic:spPr>
                </pic:pic>
              </a:graphicData>
            </a:graphic>
            <wp14:sizeRelH relativeFrom="margin">
              <wp14:pctWidth>0</wp14:pctWidth>
            </wp14:sizeRelH>
            <wp14:sizeRelV relativeFrom="margin">
              <wp14:pctHeight>0</wp14:pctHeight>
            </wp14:sizeRelV>
          </wp:anchor>
        </w:drawing>
      </w:r>
      <w:r w:rsidR="00AC025A">
        <w:rPr>
          <w:b/>
          <w:noProof/>
          <w:color w:val="000000"/>
          <w:sz w:val="28"/>
          <w:lang w:val="en-GB" w:eastAsia="en-GB"/>
        </w:rPr>
        <w:drawing>
          <wp:anchor distT="0" distB="0" distL="114300" distR="114300" simplePos="0" relativeHeight="251656704" behindDoc="0" locked="0" layoutInCell="1" allowOverlap="1" wp14:anchorId="0998FE28" wp14:editId="0DF29B40">
            <wp:simplePos x="0" y="0"/>
            <wp:positionH relativeFrom="margin">
              <wp:posOffset>9164955</wp:posOffset>
            </wp:positionH>
            <wp:positionV relativeFrom="paragraph">
              <wp:posOffset>133350</wp:posOffset>
            </wp:positionV>
            <wp:extent cx="462280" cy="46164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273_ox_brand_black_rev.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62280" cy="461645"/>
                    </a:xfrm>
                    <a:prstGeom prst="rect">
                      <a:avLst/>
                    </a:prstGeom>
                  </pic:spPr>
                </pic:pic>
              </a:graphicData>
            </a:graphic>
          </wp:anchor>
        </w:drawing>
      </w:r>
    </w:p>
    <w:p w14:paraId="3EEAB95D" w14:textId="4C968980" w:rsidR="002225B4" w:rsidRPr="00402063" w:rsidRDefault="00AC025A" w:rsidP="00655B4A">
      <w:pPr>
        <w:pBdr>
          <w:top w:val="single" w:sz="12" w:space="1" w:color="auto"/>
          <w:bottom w:val="single" w:sz="12" w:space="1" w:color="auto"/>
        </w:pBdr>
        <w:ind w:firstLine="567"/>
        <w:contextualSpacing/>
        <w:jc w:val="center"/>
        <w:rPr>
          <w:rFonts w:cstheme="minorHAnsi"/>
          <w:b/>
          <w:bCs/>
          <w:color w:val="000000"/>
          <w:sz w:val="27"/>
          <w:szCs w:val="27"/>
        </w:rPr>
      </w:pPr>
      <w:r>
        <w:rPr>
          <w:b/>
          <w:color w:val="000000"/>
          <w:sz w:val="27"/>
        </w:rPr>
        <w:t xml:space="preserve">ESSAI </w:t>
      </w:r>
      <w:r w:rsidR="002225B4">
        <w:rPr>
          <w:b/>
          <w:color w:val="000000"/>
          <w:sz w:val="27"/>
        </w:rPr>
        <w:t>RECOVERY</w:t>
      </w:r>
      <w:r>
        <w:rPr>
          <w:b/>
          <w:color w:val="000000"/>
          <w:sz w:val="27"/>
        </w:rPr>
        <w:t xml:space="preserve"> - </w:t>
      </w:r>
      <w:r w:rsidRPr="00AC025A">
        <w:rPr>
          <w:b/>
          <w:color w:val="000000"/>
          <w:sz w:val="27"/>
        </w:rPr>
        <w:t>FORMULAIRE DE CONSENTEMENT ÉCLAIRÉ</w:t>
      </w:r>
    </w:p>
    <w:p w14:paraId="57B6B95F" w14:textId="77777777" w:rsidR="00402791" w:rsidRPr="00402063" w:rsidRDefault="00402791" w:rsidP="002225B4">
      <w:pPr>
        <w:pBdr>
          <w:top w:val="single" w:sz="12" w:space="1" w:color="auto"/>
          <w:bottom w:val="single" w:sz="12" w:space="1" w:color="auto"/>
        </w:pBdr>
        <w:contextualSpacing/>
        <w:jc w:val="center"/>
        <w:rPr>
          <w:rFonts w:cstheme="minorHAnsi"/>
          <w:b/>
          <w:bCs/>
          <w:color w:val="000000"/>
        </w:rPr>
      </w:pPr>
    </w:p>
    <w:p w14:paraId="4DD609DD" w14:textId="4292F601" w:rsidR="00FB07C4" w:rsidRDefault="00FB07C4" w:rsidP="007559D8">
      <w:pPr>
        <w:tabs>
          <w:tab w:val="left" w:pos="-720"/>
          <w:tab w:val="left" w:pos="558"/>
          <w:tab w:val="left" w:pos="1170"/>
          <w:tab w:val="left" w:pos="1674"/>
          <w:tab w:val="left" w:pos="4798"/>
        </w:tabs>
        <w:jc w:val="both"/>
        <w:rPr>
          <w:rFonts w:cstheme="minorHAnsi"/>
          <w:b/>
          <w:bCs/>
          <w:sz w:val="4"/>
          <w:szCs w:val="4"/>
        </w:rPr>
      </w:pPr>
    </w:p>
    <w:p w14:paraId="1B4176DB" w14:textId="77777777" w:rsidR="009D7854" w:rsidRPr="00655B4A" w:rsidRDefault="009D7854" w:rsidP="007559D8">
      <w:pPr>
        <w:tabs>
          <w:tab w:val="left" w:pos="-720"/>
          <w:tab w:val="left" w:pos="558"/>
          <w:tab w:val="left" w:pos="1170"/>
          <w:tab w:val="left" w:pos="1674"/>
          <w:tab w:val="left" w:pos="4798"/>
        </w:tabs>
        <w:jc w:val="both"/>
        <w:rPr>
          <w:rFonts w:cstheme="minorHAnsi"/>
          <w:b/>
          <w:bCs/>
          <w:sz w:val="4"/>
          <w:szCs w:val="4"/>
        </w:rPr>
      </w:pPr>
    </w:p>
    <w:tbl>
      <w:tblPr>
        <w:tblStyle w:val="TableGrid"/>
        <w:tblW w:w="0" w:type="auto"/>
        <w:tblLook w:val="04A0" w:firstRow="1" w:lastRow="0" w:firstColumn="1" w:lastColumn="0" w:noHBand="0" w:noVBand="1"/>
      </w:tblPr>
      <w:tblGrid>
        <w:gridCol w:w="2268"/>
        <w:gridCol w:w="3402"/>
        <w:gridCol w:w="4786"/>
      </w:tblGrid>
      <w:tr w:rsidR="000E4E3D" w:rsidRPr="00402063" w14:paraId="482D47FF" w14:textId="77777777" w:rsidTr="007559D8">
        <w:trPr>
          <w:trHeight w:val="510"/>
        </w:trPr>
        <w:tc>
          <w:tcPr>
            <w:tcW w:w="2268" w:type="dxa"/>
            <w:vMerge w:val="restart"/>
            <w:tcBorders>
              <w:top w:val="nil"/>
              <w:left w:val="nil"/>
              <w:right w:val="single" w:sz="4" w:space="0" w:color="auto"/>
            </w:tcBorders>
          </w:tcPr>
          <w:p w14:paraId="0BA4FDEA" w14:textId="3AF87218" w:rsidR="000E4E3D" w:rsidRPr="00402063" w:rsidRDefault="000E4E3D" w:rsidP="00B814B8">
            <w:pPr>
              <w:spacing w:before="100" w:beforeAutospacing="1" w:after="100" w:afterAutospacing="1"/>
              <w:rPr>
                <w:rFonts w:eastAsia="Times New Roman" w:cstheme="minorHAnsi"/>
                <w:b/>
                <w:bCs/>
                <w:vanish/>
                <w:color w:val="666666"/>
              </w:rPr>
            </w:pPr>
            <w:r>
              <w:rPr>
                <w:b/>
                <w:sz w:val="24"/>
              </w:rPr>
              <w:t>Nom de l’hôpital :</w:t>
            </w:r>
            <w:r>
              <w:rPr>
                <w:b/>
              </w:rPr>
              <w:br/>
            </w:r>
            <w:r>
              <w:rPr>
                <w:sz w:val="18"/>
              </w:rPr>
              <w:t>(Utiliser des MAJUSCULES)</w:t>
            </w:r>
          </w:p>
        </w:tc>
        <w:tc>
          <w:tcPr>
            <w:tcW w:w="8188" w:type="dxa"/>
            <w:gridSpan w:val="2"/>
            <w:tcBorders>
              <w:left w:val="single" w:sz="4" w:space="0" w:color="auto"/>
              <w:bottom w:val="single" w:sz="4" w:space="0" w:color="auto"/>
            </w:tcBorders>
          </w:tcPr>
          <w:p w14:paraId="53ADA8B0" w14:textId="12BAB71F" w:rsidR="000E4E3D" w:rsidRPr="00402063" w:rsidRDefault="009D7854" w:rsidP="00B814B8">
            <w:pPr>
              <w:spacing w:before="100" w:beforeAutospacing="1" w:after="100" w:afterAutospacing="1"/>
              <w:rPr>
                <w:rFonts w:eastAsia="Times New Roman" w:cstheme="minorHAnsi"/>
                <w:b/>
                <w:bCs/>
                <w:color w:val="666666"/>
                <w:lang w:eastAsia="en-GB"/>
              </w:rPr>
            </w:pPr>
            <w:r w:rsidRPr="00402063">
              <w:rPr>
                <w:rFonts w:cstheme="minorHAnsi"/>
                <w:b/>
                <w:bCs/>
                <w:noProof/>
                <w:color w:val="000000"/>
                <w:sz w:val="28"/>
                <w:lang w:eastAsia="en-GB"/>
              </w:rPr>
              <w:drawing>
                <wp:anchor distT="0" distB="0" distL="114300" distR="114300" simplePos="0" relativeHeight="251676160" behindDoc="0" locked="0" layoutInCell="1" allowOverlap="1" wp14:anchorId="0E4A9A89" wp14:editId="1D33FD87">
                  <wp:simplePos x="0" y="0"/>
                  <wp:positionH relativeFrom="margin">
                    <wp:posOffset>4587240</wp:posOffset>
                  </wp:positionH>
                  <wp:positionV relativeFrom="paragraph">
                    <wp:posOffset>-866775</wp:posOffset>
                  </wp:positionV>
                  <wp:extent cx="462280" cy="461645"/>
                  <wp:effectExtent l="0" t="0" r="0" b="0"/>
                  <wp:wrapNone/>
                  <wp:docPr id="2071736969" name="Picture 2071736969" descr="A black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736969" name="Picture 2071736969" descr="A black square with white 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62280" cy="461645"/>
                          </a:xfrm>
                          <a:prstGeom prst="rect">
                            <a:avLst/>
                          </a:prstGeom>
                        </pic:spPr>
                      </pic:pic>
                    </a:graphicData>
                  </a:graphic>
                </wp:anchor>
              </w:drawing>
            </w:r>
          </w:p>
        </w:tc>
      </w:tr>
      <w:tr w:rsidR="000E4E3D" w:rsidRPr="00402063" w14:paraId="3735FD51" w14:textId="77777777" w:rsidTr="00151700">
        <w:trPr>
          <w:trHeight w:val="79"/>
        </w:trPr>
        <w:tc>
          <w:tcPr>
            <w:tcW w:w="2268" w:type="dxa"/>
            <w:vMerge/>
            <w:tcBorders>
              <w:left w:val="nil"/>
              <w:bottom w:val="nil"/>
              <w:right w:val="nil"/>
            </w:tcBorders>
          </w:tcPr>
          <w:p w14:paraId="0C2FD63C" w14:textId="77777777" w:rsidR="000E4E3D" w:rsidRPr="00353353" w:rsidRDefault="000E4E3D" w:rsidP="00B814B8">
            <w:pPr>
              <w:spacing w:before="100" w:beforeAutospacing="1" w:after="100" w:afterAutospacing="1"/>
              <w:rPr>
                <w:rFonts w:cstheme="minorHAnsi"/>
                <w:b/>
                <w:bCs/>
              </w:rPr>
            </w:pPr>
          </w:p>
        </w:tc>
        <w:tc>
          <w:tcPr>
            <w:tcW w:w="8188" w:type="dxa"/>
            <w:gridSpan w:val="2"/>
            <w:tcBorders>
              <w:left w:val="nil"/>
              <w:right w:val="nil"/>
            </w:tcBorders>
          </w:tcPr>
          <w:p w14:paraId="223A720C" w14:textId="01E35128" w:rsidR="000E4E3D" w:rsidRPr="00353353" w:rsidRDefault="000E4E3D" w:rsidP="00B814B8">
            <w:pPr>
              <w:spacing w:before="100" w:beforeAutospacing="1" w:after="100" w:afterAutospacing="1"/>
              <w:rPr>
                <w:rFonts w:cstheme="minorHAnsi"/>
                <w:b/>
                <w:bCs/>
                <w:sz w:val="4"/>
                <w:szCs w:val="4"/>
              </w:rPr>
            </w:pPr>
          </w:p>
        </w:tc>
      </w:tr>
      <w:tr w:rsidR="000E4E3D" w:rsidRPr="00402063" w14:paraId="25CD7180" w14:textId="77777777" w:rsidTr="007559D8">
        <w:trPr>
          <w:trHeight w:val="510"/>
        </w:trPr>
        <w:tc>
          <w:tcPr>
            <w:tcW w:w="2268" w:type="dxa"/>
            <w:vMerge w:val="restart"/>
            <w:tcBorders>
              <w:top w:val="nil"/>
              <w:left w:val="nil"/>
              <w:right w:val="single" w:sz="4" w:space="0" w:color="auto"/>
            </w:tcBorders>
          </w:tcPr>
          <w:p w14:paraId="2D43E6CA" w14:textId="77777777" w:rsidR="000E4E3D" w:rsidRPr="00402063" w:rsidRDefault="000E4E3D" w:rsidP="00B814B8">
            <w:pPr>
              <w:spacing w:before="100" w:beforeAutospacing="1" w:after="100" w:afterAutospacing="1"/>
              <w:rPr>
                <w:rFonts w:cstheme="minorHAnsi"/>
                <w:b/>
                <w:bCs/>
              </w:rPr>
            </w:pPr>
            <w:r>
              <w:rPr>
                <w:b/>
                <w:sz w:val="24"/>
              </w:rPr>
              <w:t xml:space="preserve">Nom du/de la patient(e) : </w:t>
            </w:r>
            <w:r>
              <w:rPr>
                <w:b/>
                <w:sz w:val="24"/>
              </w:rPr>
              <w:br/>
            </w:r>
            <w:r>
              <w:rPr>
                <w:sz w:val="18"/>
              </w:rPr>
              <w:t>(Utiliser des MAJUSCULES)</w:t>
            </w:r>
          </w:p>
        </w:tc>
        <w:tc>
          <w:tcPr>
            <w:tcW w:w="8188" w:type="dxa"/>
            <w:gridSpan w:val="2"/>
            <w:tcBorders>
              <w:left w:val="single" w:sz="4" w:space="0" w:color="auto"/>
              <w:bottom w:val="single" w:sz="4" w:space="0" w:color="auto"/>
            </w:tcBorders>
          </w:tcPr>
          <w:p w14:paraId="20F9AF79" w14:textId="77777777" w:rsidR="000E4E3D" w:rsidRPr="00F05AA0" w:rsidRDefault="000E4E3D" w:rsidP="00B814B8">
            <w:pPr>
              <w:spacing w:before="100" w:beforeAutospacing="1" w:after="100" w:afterAutospacing="1"/>
              <w:rPr>
                <w:rFonts w:cstheme="minorHAnsi"/>
                <w:b/>
                <w:bCs/>
              </w:rPr>
            </w:pPr>
          </w:p>
        </w:tc>
      </w:tr>
      <w:tr w:rsidR="000E4E3D" w:rsidRPr="00402063" w14:paraId="6355E64D" w14:textId="77777777" w:rsidTr="00151700">
        <w:trPr>
          <w:trHeight w:val="79"/>
        </w:trPr>
        <w:tc>
          <w:tcPr>
            <w:tcW w:w="2268" w:type="dxa"/>
            <w:vMerge/>
            <w:tcBorders>
              <w:left w:val="nil"/>
              <w:bottom w:val="nil"/>
              <w:right w:val="nil"/>
            </w:tcBorders>
          </w:tcPr>
          <w:p w14:paraId="55880C59" w14:textId="77777777" w:rsidR="000E4E3D" w:rsidRPr="00353353" w:rsidRDefault="000E4E3D" w:rsidP="00B814B8">
            <w:pPr>
              <w:spacing w:before="100" w:beforeAutospacing="1" w:after="100" w:afterAutospacing="1"/>
              <w:rPr>
                <w:rFonts w:cstheme="minorHAnsi"/>
                <w:b/>
                <w:bCs/>
              </w:rPr>
            </w:pPr>
          </w:p>
        </w:tc>
        <w:tc>
          <w:tcPr>
            <w:tcW w:w="8188" w:type="dxa"/>
            <w:gridSpan w:val="2"/>
            <w:tcBorders>
              <w:left w:val="nil"/>
              <w:bottom w:val="nil"/>
              <w:right w:val="nil"/>
            </w:tcBorders>
          </w:tcPr>
          <w:p w14:paraId="5F4E8BCB" w14:textId="77777777" w:rsidR="000E4E3D" w:rsidRPr="00353353" w:rsidRDefault="000E4E3D" w:rsidP="00B814B8">
            <w:pPr>
              <w:spacing w:before="100" w:beforeAutospacing="1" w:after="100" w:afterAutospacing="1"/>
              <w:rPr>
                <w:rFonts w:cstheme="minorHAnsi"/>
                <w:b/>
                <w:bCs/>
                <w:sz w:val="4"/>
                <w:szCs w:val="4"/>
              </w:rPr>
            </w:pPr>
          </w:p>
        </w:tc>
      </w:tr>
      <w:tr w:rsidR="007559D8" w:rsidRPr="00402063" w14:paraId="24363DDA" w14:textId="77777777" w:rsidTr="007559D8">
        <w:trPr>
          <w:gridAfter w:val="1"/>
          <w:wAfter w:w="4786" w:type="dxa"/>
          <w:trHeight w:val="454"/>
        </w:trPr>
        <w:tc>
          <w:tcPr>
            <w:tcW w:w="2268" w:type="dxa"/>
            <w:tcBorders>
              <w:top w:val="nil"/>
              <w:left w:val="nil"/>
              <w:bottom w:val="nil"/>
              <w:right w:val="single" w:sz="4" w:space="0" w:color="auto"/>
            </w:tcBorders>
          </w:tcPr>
          <w:p w14:paraId="717105F7" w14:textId="3111E744" w:rsidR="007559D8" w:rsidRPr="00402063" w:rsidRDefault="007559D8" w:rsidP="007559D8">
            <w:pPr>
              <w:spacing w:before="100" w:beforeAutospacing="1" w:after="100" w:afterAutospacing="1"/>
              <w:rPr>
                <w:rFonts w:cstheme="minorHAnsi"/>
                <w:b/>
                <w:bCs/>
              </w:rPr>
            </w:pPr>
            <w:r>
              <w:rPr>
                <w:b/>
                <w:sz w:val="24"/>
              </w:rPr>
              <w:t xml:space="preserve">ID de l’étude : </w:t>
            </w:r>
            <w:r>
              <w:rPr>
                <w:b/>
                <w:sz w:val="24"/>
              </w:rPr>
              <w:br/>
            </w:r>
            <w:r>
              <w:rPr>
                <w:sz w:val="18"/>
              </w:rPr>
              <w:t>(saisir après la randomisation)</w:t>
            </w:r>
          </w:p>
        </w:tc>
        <w:tc>
          <w:tcPr>
            <w:tcW w:w="3402" w:type="dxa"/>
            <w:tcBorders>
              <w:left w:val="single" w:sz="4" w:space="0" w:color="auto"/>
            </w:tcBorders>
          </w:tcPr>
          <w:p w14:paraId="17FEC773" w14:textId="77777777" w:rsidR="000E4E3D" w:rsidRPr="00F05AA0" w:rsidRDefault="000E4E3D" w:rsidP="00B814B8">
            <w:pPr>
              <w:spacing w:before="100" w:beforeAutospacing="1" w:after="100" w:afterAutospacing="1"/>
              <w:rPr>
                <w:rFonts w:cstheme="minorHAnsi"/>
                <w:b/>
                <w:bCs/>
              </w:rPr>
            </w:pPr>
          </w:p>
        </w:tc>
      </w:tr>
    </w:tbl>
    <w:tbl>
      <w:tblPr>
        <w:tblW w:w="0" w:type="auto"/>
        <w:tblInd w:w="85" w:type="dxa"/>
        <w:tblCellMar>
          <w:left w:w="0" w:type="dxa"/>
          <w:right w:w="28" w:type="dxa"/>
        </w:tblCellMar>
        <w:tblLook w:val="01E0" w:firstRow="1" w:lastRow="1" w:firstColumn="1" w:lastColumn="1" w:noHBand="0" w:noVBand="0"/>
      </w:tblPr>
      <w:tblGrid>
        <w:gridCol w:w="3719"/>
        <w:gridCol w:w="240"/>
        <w:gridCol w:w="3446"/>
        <w:gridCol w:w="286"/>
        <w:gridCol w:w="1548"/>
        <w:gridCol w:w="63"/>
        <w:gridCol w:w="904"/>
      </w:tblGrid>
      <w:tr w:rsidR="00033D88" w:rsidRPr="00402063" w14:paraId="6B9C56F5" w14:textId="77777777" w:rsidTr="00AB0EA4">
        <w:trPr>
          <w:gridAfter w:val="2"/>
          <w:wAfter w:w="967" w:type="dxa"/>
          <w:trHeight w:val="806"/>
        </w:trPr>
        <w:tc>
          <w:tcPr>
            <w:tcW w:w="9239" w:type="dxa"/>
            <w:gridSpan w:val="5"/>
            <w:tcMar>
              <w:top w:w="85" w:type="dxa"/>
              <w:left w:w="85" w:type="dxa"/>
              <w:bottom w:w="85" w:type="dxa"/>
              <w:right w:w="85" w:type="dxa"/>
            </w:tcMar>
          </w:tcPr>
          <w:p w14:paraId="319A60CC" w14:textId="355F4FF7" w:rsidR="001731DC" w:rsidRPr="006C69F6" w:rsidRDefault="001731DC" w:rsidP="008E22C0">
            <w:pPr>
              <w:pStyle w:val="ListParagraph"/>
              <w:numPr>
                <w:ilvl w:val="0"/>
                <w:numId w:val="3"/>
              </w:numPr>
              <w:spacing w:after="0" w:line="240" w:lineRule="auto"/>
              <w:ind w:left="-57" w:right="-57" w:hanging="357"/>
              <w:jc w:val="both"/>
              <w:rPr>
                <w:rFonts w:cstheme="minorHAnsi"/>
              </w:rPr>
            </w:pPr>
            <w:r>
              <w:rPr>
                <w:rFonts w:cstheme="minorHAnsi"/>
              </w:rPr>
              <w:t>SECTION SIGNATURE DU PARTICIPANT</w:t>
            </w:r>
          </w:p>
          <w:p w14:paraId="10A7710B" w14:textId="7655C899" w:rsidR="001731DC" w:rsidRPr="006C69F6" w:rsidRDefault="001731DC" w:rsidP="008E22C0">
            <w:pPr>
              <w:pStyle w:val="ListParagraph"/>
              <w:numPr>
                <w:ilvl w:val="0"/>
                <w:numId w:val="3"/>
              </w:numPr>
              <w:spacing w:after="0" w:line="240" w:lineRule="auto"/>
              <w:ind w:left="-57" w:right="-57" w:hanging="357"/>
              <w:jc w:val="both"/>
              <w:rPr>
                <w:rFonts w:cstheme="minorHAnsi"/>
              </w:rPr>
            </w:pPr>
            <w:r>
              <w:rPr>
                <w:rFonts w:cstheme="minorHAnsi"/>
              </w:rPr>
              <w:t xml:space="preserve">À </w:t>
            </w:r>
            <w:r w:rsidR="001362DF">
              <w:rPr>
                <w:rFonts w:cstheme="minorHAnsi"/>
              </w:rPr>
              <w:t>rempli</w:t>
            </w:r>
            <w:r>
              <w:rPr>
                <w:rFonts w:cstheme="minorHAnsi"/>
              </w:rPr>
              <w:t>r par le</w:t>
            </w:r>
            <w:r w:rsidR="001362DF">
              <w:rPr>
                <w:rFonts w:cstheme="minorHAnsi"/>
              </w:rPr>
              <w:t>/la</w:t>
            </w:r>
            <w:r>
              <w:rPr>
                <w:rFonts w:cstheme="minorHAnsi"/>
              </w:rPr>
              <w:t xml:space="preserve"> participant</w:t>
            </w:r>
            <w:r w:rsidR="001362DF">
              <w:rPr>
                <w:rFonts w:cstheme="minorHAnsi"/>
              </w:rPr>
              <w:t>(e)</w:t>
            </w:r>
            <w:r>
              <w:rPr>
                <w:rFonts w:cstheme="minorHAnsi"/>
              </w:rPr>
              <w:t xml:space="preserve"> s’il</w:t>
            </w:r>
            <w:r w:rsidR="004633E4">
              <w:rPr>
                <w:rFonts w:cstheme="minorHAnsi"/>
              </w:rPr>
              <w:t>/elle</w:t>
            </w:r>
            <w:r>
              <w:rPr>
                <w:rFonts w:cstheme="minorHAnsi"/>
              </w:rPr>
              <w:t xml:space="preserve"> est en mesure de donner son consentement et peut apposer lui</w:t>
            </w:r>
            <w:r w:rsidR="001362DF">
              <w:rPr>
                <w:rFonts w:cstheme="minorHAnsi"/>
              </w:rPr>
              <w:t>/elle</w:t>
            </w:r>
            <w:r>
              <w:rPr>
                <w:rFonts w:cstheme="minorHAnsi"/>
              </w:rPr>
              <w:t>-même sa signature</w:t>
            </w:r>
          </w:p>
          <w:p w14:paraId="7DD4DAF2" w14:textId="77777777" w:rsidR="001731DC" w:rsidRPr="006C69F6" w:rsidRDefault="001731DC" w:rsidP="008E22C0">
            <w:pPr>
              <w:pStyle w:val="ListParagraph"/>
              <w:numPr>
                <w:ilvl w:val="0"/>
                <w:numId w:val="3"/>
              </w:numPr>
              <w:spacing w:after="0" w:line="240" w:lineRule="auto"/>
              <w:ind w:left="-57" w:right="-57" w:hanging="357"/>
              <w:jc w:val="both"/>
              <w:rPr>
                <w:rFonts w:cstheme="minorHAnsi"/>
              </w:rPr>
            </w:pPr>
          </w:p>
          <w:p w14:paraId="672AAF84" w14:textId="29DFF18D" w:rsidR="00033D88" w:rsidRPr="00402063" w:rsidRDefault="004A76B8" w:rsidP="008E22C0">
            <w:pPr>
              <w:pStyle w:val="ListParagraph"/>
              <w:numPr>
                <w:ilvl w:val="0"/>
                <w:numId w:val="3"/>
              </w:numPr>
              <w:spacing w:after="0" w:line="240" w:lineRule="auto"/>
              <w:ind w:left="-57" w:right="-57" w:hanging="357"/>
              <w:jc w:val="both"/>
              <w:rPr>
                <w:rFonts w:cstheme="minorHAnsi"/>
              </w:rPr>
            </w:pPr>
            <w:r>
              <w:rPr>
                <w:b/>
              </w:rPr>
              <w:t>1. Des informations sur l’étude m’ont été fournies :</w:t>
            </w:r>
            <w:r>
              <w:t xml:space="preserve"> Je confirme que j’ai lu (ou qu’on m’a lu) et que j’ai compris la </w:t>
            </w:r>
            <w:r w:rsidR="004424FA">
              <w:t>F</w:t>
            </w:r>
            <w:r w:rsidR="001731DC">
              <w:t xml:space="preserve">euille </w:t>
            </w:r>
            <w:r>
              <w:t>d’information du</w:t>
            </w:r>
            <w:r w:rsidR="00244C6C">
              <w:t>/de la</w:t>
            </w:r>
            <w:r>
              <w:t xml:space="preserve"> </w:t>
            </w:r>
            <w:r w:rsidR="00244C6C">
              <w:t>participant(e)</w:t>
            </w:r>
            <w:r>
              <w:t xml:space="preserve"> (</w:t>
            </w:r>
            <w:r w:rsidR="004424FA">
              <w:t>V27</w:t>
            </w:r>
            <w:r>
              <w:t xml:space="preserve">.0 </w:t>
            </w:r>
            <w:r w:rsidR="004424FA">
              <w:t>30-juin-2025</w:t>
            </w:r>
            <w:r>
              <w:t>) et que j’ai eu la possibilité d’examiner les informations et de poser des questions. Celles-ci ont reçu une réponse satisfaisante.</w:t>
            </w:r>
          </w:p>
        </w:tc>
      </w:tr>
      <w:tr w:rsidR="00033D88" w:rsidRPr="00402063" w14:paraId="6E557D8D" w14:textId="77777777" w:rsidTr="007872EA">
        <w:trPr>
          <w:gridAfter w:val="2"/>
          <w:wAfter w:w="967" w:type="dxa"/>
          <w:trHeight w:val="20"/>
        </w:trPr>
        <w:tc>
          <w:tcPr>
            <w:tcW w:w="9239" w:type="dxa"/>
            <w:gridSpan w:val="5"/>
            <w:tcMar>
              <w:top w:w="85" w:type="dxa"/>
              <w:left w:w="85" w:type="dxa"/>
              <w:bottom w:w="85" w:type="dxa"/>
              <w:right w:w="85" w:type="dxa"/>
            </w:tcMar>
          </w:tcPr>
          <w:p w14:paraId="67C0E671" w14:textId="3452114C" w:rsidR="00033D88" w:rsidRPr="00402063" w:rsidRDefault="004A76B8" w:rsidP="00B814B8">
            <w:pPr>
              <w:spacing w:after="0" w:line="240" w:lineRule="auto"/>
              <w:ind w:left="-57" w:right="-57"/>
              <w:jc w:val="both"/>
              <w:rPr>
                <w:rFonts w:cstheme="minorHAnsi"/>
              </w:rPr>
            </w:pPr>
            <w:r>
              <w:rPr>
                <w:b/>
              </w:rPr>
              <w:t xml:space="preserve">2. Participation volontaire : </w:t>
            </w:r>
            <w:r>
              <w:t>Je comprends que ma participation est volontaire et que je suis libre de me retirer à tout moment, sans en donner la raison, et sans que mes soins médicaux ou mes droits légaux en soient affectés.</w:t>
            </w:r>
          </w:p>
        </w:tc>
      </w:tr>
      <w:tr w:rsidR="00033D88" w:rsidRPr="00402063" w14:paraId="060589A0" w14:textId="77777777" w:rsidTr="007872EA">
        <w:trPr>
          <w:gridAfter w:val="2"/>
          <w:wAfter w:w="967" w:type="dxa"/>
          <w:trHeight w:val="704"/>
        </w:trPr>
        <w:tc>
          <w:tcPr>
            <w:tcW w:w="9239" w:type="dxa"/>
            <w:gridSpan w:val="5"/>
            <w:tcMar>
              <w:top w:w="85" w:type="dxa"/>
              <w:left w:w="85" w:type="dxa"/>
              <w:bottom w:w="85" w:type="dxa"/>
              <w:right w:w="85" w:type="dxa"/>
            </w:tcMar>
          </w:tcPr>
          <w:p w14:paraId="60BE77C4" w14:textId="7063F014" w:rsidR="00033D88" w:rsidRPr="00402063" w:rsidRDefault="004A76B8" w:rsidP="007872EA">
            <w:pPr>
              <w:spacing w:after="0" w:line="240" w:lineRule="auto"/>
              <w:ind w:left="-57" w:right="-57"/>
              <w:jc w:val="both"/>
              <w:rPr>
                <w:rFonts w:cstheme="minorHAnsi"/>
              </w:rPr>
            </w:pPr>
            <w:r>
              <w:rPr>
                <w:b/>
              </w:rPr>
              <w:t xml:space="preserve">3. Accès aux données de l’étude me concernant : </w:t>
            </w:r>
            <w:r>
              <w:t xml:space="preserve">J’autorise l’examen des sections pertinentes de mes notes médicales et des informations recueillies au cours de l’étude, à titre confidentiel, par des personnes autorisées de cet hôpital, de l’université d’Oxford et des autorités chargées de la réglementation, en vue de vérifier que l’étude est menée correctement. </w:t>
            </w:r>
          </w:p>
        </w:tc>
      </w:tr>
      <w:tr w:rsidR="00033D88" w:rsidRPr="00402063" w14:paraId="7134E905" w14:textId="77777777" w:rsidTr="00223EEA">
        <w:trPr>
          <w:gridAfter w:val="2"/>
          <w:wAfter w:w="967" w:type="dxa"/>
          <w:trHeight w:val="20"/>
        </w:trPr>
        <w:tc>
          <w:tcPr>
            <w:tcW w:w="9239" w:type="dxa"/>
            <w:gridSpan w:val="5"/>
            <w:tcMar>
              <w:top w:w="85" w:type="dxa"/>
              <w:left w:w="85" w:type="dxa"/>
              <w:bottom w:w="85" w:type="dxa"/>
              <w:right w:w="85" w:type="dxa"/>
            </w:tcMar>
          </w:tcPr>
          <w:p w14:paraId="1D7D766D" w14:textId="01D1CAB5" w:rsidR="00033D88" w:rsidRPr="00402063" w:rsidRDefault="004A76B8" w:rsidP="007250CB">
            <w:pPr>
              <w:spacing w:after="0" w:line="240" w:lineRule="auto"/>
              <w:ind w:left="-57" w:right="-57"/>
              <w:jc w:val="both"/>
              <w:rPr>
                <w:rFonts w:cstheme="minorHAnsi"/>
              </w:rPr>
            </w:pPr>
            <w:r>
              <w:rPr>
                <w:b/>
              </w:rPr>
              <w:t>4. Accès à mes informations médicales :</w:t>
            </w:r>
            <w:r>
              <w:t xml:space="preserve"> J’accepte que les informations médicales recueillies par les médecins et les hôpitaux qui m’apportent des soins et qui peuvent se situer dans des organismes de santé et de recherche locaux ou nationaux (y compris les données d’admission à l’hôpital, d’état civil, d’audit et de recherche) puissent être fournies au centre de coordination de l’étude à la fois au cours de l’étude et jusqu’à 10 ans après ma sortie. Je comprends que les informations qui permettent de m’identifier seront transmises en toute sécurité à ces organismes dans ce but, et que je peux me retirer à tout moment en écrivant à l’équipe du centre de coordination. </w:t>
            </w:r>
          </w:p>
        </w:tc>
      </w:tr>
      <w:tr w:rsidR="00033D88" w:rsidRPr="00402063" w14:paraId="35B379CE" w14:textId="77777777" w:rsidTr="007872EA">
        <w:trPr>
          <w:gridAfter w:val="2"/>
          <w:wAfter w:w="967" w:type="dxa"/>
          <w:trHeight w:val="20"/>
        </w:trPr>
        <w:tc>
          <w:tcPr>
            <w:tcW w:w="9239" w:type="dxa"/>
            <w:gridSpan w:val="5"/>
            <w:tcMar>
              <w:top w:w="85" w:type="dxa"/>
              <w:left w:w="85" w:type="dxa"/>
              <w:bottom w:w="85" w:type="dxa"/>
              <w:right w:w="85" w:type="dxa"/>
            </w:tcMar>
          </w:tcPr>
          <w:p w14:paraId="0F25BC3F" w14:textId="70D89AFD" w:rsidR="005D5BA7" w:rsidRPr="00402063" w:rsidRDefault="008E03BF" w:rsidP="005D5BA7">
            <w:pPr>
              <w:spacing w:after="0" w:line="240" w:lineRule="auto"/>
              <w:ind w:left="-57" w:right="-57"/>
              <w:jc w:val="both"/>
              <w:rPr>
                <w:rFonts w:cstheme="minorHAnsi"/>
              </w:rPr>
            </w:pPr>
            <w:r>
              <w:rPr>
                <w:b/>
              </w:rPr>
              <w:t xml:space="preserve">5. </w:t>
            </w:r>
            <w:r w:rsidR="004424FA">
              <w:rPr>
                <w:b/>
              </w:rPr>
              <w:t>Stockage et partage des d</w:t>
            </w:r>
            <w:r>
              <w:rPr>
                <w:b/>
              </w:rPr>
              <w:t>onnées :</w:t>
            </w:r>
            <w:r>
              <w:t xml:space="preserve"> Je comprends que les informations sur mes avancées dans l’étude seront conservées sur des ordinateurs supervisés par l’université d’Oxford</w:t>
            </w:r>
            <w:r w:rsidR="004424FA">
              <w:t xml:space="preserve"> et </w:t>
            </w:r>
            <w:r>
              <w:t xml:space="preserve"> que ces informations seront gardées en toute sécurité et confidentialité.</w:t>
            </w:r>
            <w:r w:rsidR="004424FA">
              <w:t xml:space="preserve"> Je comprends que les données qui ne permettent pas de m’identifier peuvent être partagées avec d’autres groupes de recherche ou avec les fabricants des traitements testés dans RECOVERY. Ces informations ne seraient utilisées que pour la recherche médicale.</w:t>
            </w:r>
          </w:p>
        </w:tc>
      </w:tr>
      <w:tr w:rsidR="0098068D" w:rsidRPr="00402063" w14:paraId="3FF749BB" w14:textId="77777777" w:rsidTr="00C359A1">
        <w:trPr>
          <w:gridAfter w:val="1"/>
          <w:wAfter w:w="904" w:type="dxa"/>
          <w:trHeight w:val="249"/>
        </w:trPr>
        <w:tc>
          <w:tcPr>
            <w:tcW w:w="9302" w:type="dxa"/>
            <w:gridSpan w:val="6"/>
            <w:tcMar>
              <w:top w:w="85" w:type="dxa"/>
              <w:left w:w="85" w:type="dxa"/>
              <w:bottom w:w="85" w:type="dxa"/>
              <w:right w:w="85" w:type="dxa"/>
            </w:tcMar>
          </w:tcPr>
          <w:p w14:paraId="20503468" w14:textId="577EB1FB" w:rsidR="0098068D" w:rsidRDefault="008B585E" w:rsidP="00492F15">
            <w:pPr>
              <w:pStyle w:val="ListParagraph"/>
              <w:spacing w:after="0" w:line="240" w:lineRule="auto"/>
              <w:ind w:left="-53" w:right="-57"/>
              <w:rPr>
                <w:rFonts w:cstheme="minorHAnsi"/>
                <w:b/>
              </w:rPr>
            </w:pPr>
            <w:r>
              <w:rPr>
                <w:b/>
              </w:rPr>
              <w:t xml:space="preserve">6. Médecin généraliste : </w:t>
            </w:r>
            <w:r>
              <w:t>Je comprends que mon médecin généraliste peut être informé de tout problème concernant ma participation à l’essai RECOVERY.</w:t>
            </w:r>
          </w:p>
        </w:tc>
      </w:tr>
      <w:tr w:rsidR="009208D1" w:rsidRPr="00402063" w14:paraId="6FECCE47" w14:textId="77777777" w:rsidTr="00C359A1">
        <w:trPr>
          <w:gridAfter w:val="1"/>
          <w:wAfter w:w="904" w:type="dxa"/>
          <w:trHeight w:val="249"/>
        </w:trPr>
        <w:tc>
          <w:tcPr>
            <w:tcW w:w="9302" w:type="dxa"/>
            <w:gridSpan w:val="6"/>
            <w:tcMar>
              <w:top w:w="85" w:type="dxa"/>
              <w:left w:w="85" w:type="dxa"/>
              <w:bottom w:w="85" w:type="dxa"/>
              <w:right w:w="85" w:type="dxa"/>
            </w:tcMar>
          </w:tcPr>
          <w:p w14:paraId="570EDACD" w14:textId="1377ACA8" w:rsidR="009208D1" w:rsidRDefault="009208D1" w:rsidP="009208D1">
            <w:pPr>
              <w:pStyle w:val="ListParagraph"/>
              <w:spacing w:after="0" w:line="240" w:lineRule="auto"/>
              <w:ind w:left="-53" w:right="-57"/>
              <w:rPr>
                <w:rFonts w:cstheme="minorHAnsi"/>
                <w:b/>
              </w:rPr>
            </w:pPr>
            <w:r>
              <w:rPr>
                <w:b/>
              </w:rPr>
              <w:t xml:space="preserve">7. Échantillons : </w:t>
            </w:r>
            <w:r>
              <w:t>Je sais</w:t>
            </w:r>
            <w:r w:rsidR="004424FA">
              <w:t xml:space="preserve"> que</w:t>
            </w:r>
            <w:r>
              <w:t xml:space="preserve"> des prélèvements dans le nez peuvent être </w:t>
            </w:r>
            <w:r w:rsidR="004424FA">
              <w:t xml:space="preserve">effectués et </w:t>
            </w:r>
            <w:r>
              <w:t>envoyés à un laboratoire central à des fins de dépistage du virus de la grippe.</w:t>
            </w:r>
          </w:p>
        </w:tc>
      </w:tr>
      <w:tr w:rsidR="00033D88" w:rsidRPr="00402063" w14:paraId="5F52761E" w14:textId="77777777" w:rsidTr="007872EA">
        <w:trPr>
          <w:gridAfter w:val="2"/>
          <w:wAfter w:w="967" w:type="dxa"/>
          <w:trHeight w:val="18"/>
        </w:trPr>
        <w:tc>
          <w:tcPr>
            <w:tcW w:w="9239" w:type="dxa"/>
            <w:gridSpan w:val="5"/>
            <w:tcMar>
              <w:top w:w="85" w:type="dxa"/>
              <w:left w:w="85" w:type="dxa"/>
              <w:bottom w:w="85" w:type="dxa"/>
              <w:right w:w="85" w:type="dxa"/>
            </w:tcMar>
          </w:tcPr>
          <w:p w14:paraId="2AAD8EF7" w14:textId="6A713722" w:rsidR="00033D88" w:rsidRPr="00402063" w:rsidRDefault="00163B5F" w:rsidP="009D7854">
            <w:pPr>
              <w:spacing w:before="40" w:line="240" w:lineRule="auto"/>
              <w:ind w:left="-57" w:right="-57"/>
              <w:jc w:val="both"/>
              <w:rPr>
                <w:rFonts w:cstheme="minorHAnsi"/>
              </w:rPr>
            </w:pPr>
            <w:r>
              <w:rPr>
                <w:b/>
              </w:rPr>
              <w:t>8. Accord à participer :</w:t>
            </w:r>
            <w:r>
              <w:t xml:space="preserve"> J’ai lu les informations (ou on me les a lues), j’ai eu la possibilité de poser des questions, et j’accepte de participer à l’étude ci-dessus.</w:t>
            </w:r>
          </w:p>
        </w:tc>
      </w:tr>
      <w:tr w:rsidR="002C37A8" w:rsidRPr="00402063" w14:paraId="47166502" w14:textId="77777777" w:rsidTr="00647D2C">
        <w:tblPrEx>
          <w:tblCellMar>
            <w:left w:w="108" w:type="dxa"/>
            <w:right w:w="108" w:type="dxa"/>
          </w:tblCellMar>
        </w:tblPrEx>
        <w:trPr>
          <w:trHeight w:val="164"/>
        </w:trPr>
        <w:tc>
          <w:tcPr>
            <w:tcW w:w="3719" w:type="dxa"/>
            <w:tcMar>
              <w:left w:w="0" w:type="dxa"/>
              <w:right w:w="0" w:type="dxa"/>
            </w:tcMar>
            <w:vAlign w:val="bottom"/>
          </w:tcPr>
          <w:p w14:paraId="20D35CA8" w14:textId="77777777" w:rsidR="0031547E" w:rsidRDefault="0031547E" w:rsidP="00B814B8">
            <w:pPr>
              <w:spacing w:after="0" w:line="240" w:lineRule="auto"/>
              <w:rPr>
                <w:rFonts w:cstheme="minorHAnsi"/>
              </w:rPr>
            </w:pPr>
          </w:p>
          <w:p w14:paraId="462C24CA" w14:textId="56C363AA" w:rsidR="002C37A8" w:rsidRPr="00402063" w:rsidRDefault="002C37A8" w:rsidP="00B814B8">
            <w:pPr>
              <w:spacing w:after="0" w:line="240" w:lineRule="auto"/>
              <w:rPr>
                <w:rFonts w:cstheme="minorHAnsi"/>
              </w:rPr>
            </w:pPr>
            <w:r>
              <w:t>……………………………………………</w:t>
            </w:r>
          </w:p>
        </w:tc>
        <w:tc>
          <w:tcPr>
            <w:tcW w:w="240" w:type="dxa"/>
            <w:tcMar>
              <w:left w:w="0" w:type="dxa"/>
              <w:right w:w="0" w:type="dxa"/>
            </w:tcMar>
            <w:vAlign w:val="bottom"/>
          </w:tcPr>
          <w:p w14:paraId="268C346C" w14:textId="77777777" w:rsidR="002C37A8" w:rsidRPr="00402063" w:rsidRDefault="002C37A8" w:rsidP="00B814B8">
            <w:pPr>
              <w:spacing w:after="0" w:line="240" w:lineRule="auto"/>
              <w:rPr>
                <w:rFonts w:cstheme="minorHAnsi"/>
              </w:rPr>
            </w:pPr>
          </w:p>
        </w:tc>
        <w:tc>
          <w:tcPr>
            <w:tcW w:w="3446" w:type="dxa"/>
            <w:vAlign w:val="bottom"/>
          </w:tcPr>
          <w:p w14:paraId="6BC3E14F" w14:textId="77777777" w:rsidR="002C37A8" w:rsidRPr="00402063" w:rsidRDefault="002C37A8" w:rsidP="00B814B8">
            <w:pPr>
              <w:spacing w:after="0" w:line="240" w:lineRule="auto"/>
              <w:rPr>
                <w:rFonts w:cstheme="minorHAnsi"/>
              </w:rPr>
            </w:pPr>
            <w:r>
              <w:t>…………………………………….</w:t>
            </w:r>
          </w:p>
        </w:tc>
        <w:tc>
          <w:tcPr>
            <w:tcW w:w="286" w:type="dxa"/>
            <w:vAlign w:val="bottom"/>
          </w:tcPr>
          <w:p w14:paraId="54A777E1" w14:textId="77777777" w:rsidR="002C37A8" w:rsidRPr="00402063" w:rsidRDefault="002C37A8" w:rsidP="00B814B8">
            <w:pPr>
              <w:spacing w:after="0" w:line="240" w:lineRule="auto"/>
              <w:rPr>
                <w:rFonts w:cstheme="minorHAnsi"/>
              </w:rPr>
            </w:pPr>
          </w:p>
        </w:tc>
        <w:tc>
          <w:tcPr>
            <w:tcW w:w="2515" w:type="dxa"/>
            <w:gridSpan w:val="3"/>
            <w:tcMar>
              <w:left w:w="0" w:type="dxa"/>
              <w:right w:w="0" w:type="dxa"/>
            </w:tcMar>
            <w:vAlign w:val="bottom"/>
          </w:tcPr>
          <w:p w14:paraId="37AEC709" w14:textId="6042AB1D" w:rsidR="002C37A8" w:rsidRPr="00402063" w:rsidRDefault="002C37A8" w:rsidP="00B814B8">
            <w:pPr>
              <w:spacing w:after="0" w:line="240" w:lineRule="auto"/>
              <w:jc w:val="center"/>
              <w:rPr>
                <w:rFonts w:cstheme="minorHAnsi"/>
              </w:rPr>
            </w:pPr>
            <w:r>
              <w:t>……../……../…………</w:t>
            </w:r>
          </w:p>
        </w:tc>
      </w:tr>
      <w:tr w:rsidR="002C37A8" w:rsidRPr="00402063" w14:paraId="27E0A550" w14:textId="77777777" w:rsidTr="00647D2C">
        <w:tblPrEx>
          <w:tblCellMar>
            <w:left w:w="108" w:type="dxa"/>
            <w:right w:w="108" w:type="dxa"/>
          </w:tblCellMar>
        </w:tblPrEx>
        <w:trPr>
          <w:trHeight w:val="457"/>
        </w:trPr>
        <w:tc>
          <w:tcPr>
            <w:tcW w:w="3719" w:type="dxa"/>
            <w:tcMar>
              <w:left w:w="0" w:type="dxa"/>
              <w:right w:w="0" w:type="dxa"/>
            </w:tcMar>
          </w:tcPr>
          <w:p w14:paraId="412DD52B" w14:textId="71276BDD" w:rsidR="002C37A8" w:rsidRPr="00402063" w:rsidRDefault="002C37A8" w:rsidP="00B814B8">
            <w:pPr>
              <w:rPr>
                <w:rFonts w:cstheme="minorHAnsi"/>
              </w:rPr>
            </w:pPr>
            <w:r>
              <w:t xml:space="preserve">Nom </w:t>
            </w:r>
            <w:r w:rsidR="004424FA">
              <w:t xml:space="preserve">et prénom </w:t>
            </w:r>
            <w:r w:rsidR="005079E4">
              <w:t xml:space="preserve">en CARACTÈRES D’IMPRIMERIE </w:t>
            </w:r>
            <w:r>
              <w:t>du/de la participant(e)</w:t>
            </w:r>
          </w:p>
        </w:tc>
        <w:tc>
          <w:tcPr>
            <w:tcW w:w="240" w:type="dxa"/>
            <w:tcMar>
              <w:left w:w="0" w:type="dxa"/>
              <w:right w:w="0" w:type="dxa"/>
            </w:tcMar>
          </w:tcPr>
          <w:p w14:paraId="1657AB7D" w14:textId="77777777" w:rsidR="002C37A8" w:rsidRPr="00402063" w:rsidRDefault="002C37A8" w:rsidP="00B814B8">
            <w:pPr>
              <w:rPr>
                <w:rFonts w:cstheme="minorHAnsi"/>
              </w:rPr>
            </w:pPr>
          </w:p>
        </w:tc>
        <w:tc>
          <w:tcPr>
            <w:tcW w:w="3446" w:type="dxa"/>
          </w:tcPr>
          <w:p w14:paraId="3C5A9E39" w14:textId="77777777" w:rsidR="002C37A8" w:rsidRPr="00402063" w:rsidRDefault="002C37A8" w:rsidP="00B814B8">
            <w:pPr>
              <w:jc w:val="center"/>
              <w:rPr>
                <w:rFonts w:cstheme="minorHAnsi"/>
              </w:rPr>
            </w:pPr>
            <w:r>
              <w:t>Signature</w:t>
            </w:r>
          </w:p>
        </w:tc>
        <w:tc>
          <w:tcPr>
            <w:tcW w:w="286" w:type="dxa"/>
          </w:tcPr>
          <w:p w14:paraId="7B74B2F1" w14:textId="77777777" w:rsidR="002C37A8" w:rsidRPr="00402063" w:rsidRDefault="002C37A8" w:rsidP="00B814B8">
            <w:pPr>
              <w:rPr>
                <w:rFonts w:cstheme="minorHAnsi"/>
              </w:rPr>
            </w:pPr>
          </w:p>
        </w:tc>
        <w:tc>
          <w:tcPr>
            <w:tcW w:w="2515" w:type="dxa"/>
            <w:gridSpan w:val="3"/>
            <w:tcMar>
              <w:left w:w="0" w:type="dxa"/>
              <w:right w:w="0" w:type="dxa"/>
            </w:tcMar>
          </w:tcPr>
          <w:p w14:paraId="4701B745" w14:textId="77777777" w:rsidR="002C37A8" w:rsidRPr="00402063" w:rsidRDefault="002C37A8" w:rsidP="00B814B8">
            <w:pPr>
              <w:jc w:val="center"/>
              <w:rPr>
                <w:rFonts w:cstheme="minorHAnsi"/>
              </w:rPr>
            </w:pPr>
            <w:r>
              <w:t>Date du jour</w:t>
            </w:r>
          </w:p>
        </w:tc>
      </w:tr>
      <w:tr w:rsidR="002C37A8" w:rsidRPr="00402063" w14:paraId="00229497" w14:textId="77777777" w:rsidTr="00647D2C">
        <w:tblPrEx>
          <w:tblCellMar>
            <w:left w:w="108" w:type="dxa"/>
            <w:right w:w="108" w:type="dxa"/>
          </w:tblCellMar>
        </w:tblPrEx>
        <w:trPr>
          <w:trHeight w:val="539"/>
        </w:trPr>
        <w:tc>
          <w:tcPr>
            <w:tcW w:w="3719" w:type="dxa"/>
            <w:tcMar>
              <w:left w:w="0" w:type="dxa"/>
              <w:right w:w="0" w:type="dxa"/>
            </w:tcMar>
            <w:vAlign w:val="bottom"/>
          </w:tcPr>
          <w:p w14:paraId="7032C055" w14:textId="77777777" w:rsidR="002C37A8" w:rsidRPr="00402063" w:rsidRDefault="002C37A8" w:rsidP="00B814B8">
            <w:pPr>
              <w:spacing w:after="0" w:line="240" w:lineRule="auto"/>
              <w:rPr>
                <w:rFonts w:cstheme="minorHAnsi"/>
              </w:rPr>
            </w:pPr>
            <w:r>
              <w:t>……………………………………………</w:t>
            </w:r>
          </w:p>
        </w:tc>
        <w:tc>
          <w:tcPr>
            <w:tcW w:w="240" w:type="dxa"/>
            <w:tcMar>
              <w:left w:w="0" w:type="dxa"/>
              <w:right w:w="0" w:type="dxa"/>
            </w:tcMar>
            <w:vAlign w:val="bottom"/>
          </w:tcPr>
          <w:p w14:paraId="660967A6" w14:textId="77777777" w:rsidR="002C37A8" w:rsidRPr="00402063" w:rsidRDefault="002C37A8" w:rsidP="00B814B8">
            <w:pPr>
              <w:spacing w:after="0" w:line="240" w:lineRule="auto"/>
              <w:rPr>
                <w:rFonts w:cstheme="minorHAnsi"/>
              </w:rPr>
            </w:pPr>
          </w:p>
        </w:tc>
        <w:tc>
          <w:tcPr>
            <w:tcW w:w="3446" w:type="dxa"/>
            <w:vAlign w:val="bottom"/>
          </w:tcPr>
          <w:p w14:paraId="11DA455E" w14:textId="77777777" w:rsidR="002C37A8" w:rsidRPr="00402063" w:rsidRDefault="002C37A8" w:rsidP="00B814B8">
            <w:pPr>
              <w:spacing w:after="0" w:line="240" w:lineRule="auto"/>
              <w:rPr>
                <w:rFonts w:cstheme="minorHAnsi"/>
              </w:rPr>
            </w:pPr>
            <w:r>
              <w:t>…………………………………….</w:t>
            </w:r>
          </w:p>
        </w:tc>
        <w:tc>
          <w:tcPr>
            <w:tcW w:w="286" w:type="dxa"/>
            <w:vAlign w:val="bottom"/>
          </w:tcPr>
          <w:p w14:paraId="7DA3D680" w14:textId="77777777" w:rsidR="002C37A8" w:rsidRPr="00402063" w:rsidRDefault="002C37A8" w:rsidP="00B814B8">
            <w:pPr>
              <w:spacing w:after="0" w:line="240" w:lineRule="auto"/>
              <w:rPr>
                <w:rFonts w:cstheme="minorHAnsi"/>
              </w:rPr>
            </w:pPr>
          </w:p>
        </w:tc>
        <w:tc>
          <w:tcPr>
            <w:tcW w:w="2515" w:type="dxa"/>
            <w:gridSpan w:val="3"/>
            <w:tcMar>
              <w:left w:w="0" w:type="dxa"/>
              <w:right w:w="0" w:type="dxa"/>
            </w:tcMar>
            <w:vAlign w:val="bottom"/>
          </w:tcPr>
          <w:p w14:paraId="1168E4EA" w14:textId="21F3D418" w:rsidR="002C37A8" w:rsidRPr="00402063" w:rsidRDefault="002C37A8" w:rsidP="00B814B8">
            <w:pPr>
              <w:spacing w:after="0" w:line="240" w:lineRule="auto"/>
              <w:jc w:val="center"/>
              <w:rPr>
                <w:rFonts w:cstheme="minorHAnsi"/>
              </w:rPr>
            </w:pPr>
            <w:r>
              <w:t>……../……../…………</w:t>
            </w:r>
          </w:p>
        </w:tc>
      </w:tr>
      <w:tr w:rsidR="002C37A8" w:rsidRPr="00402063" w14:paraId="4C89CB41" w14:textId="77777777" w:rsidTr="00647D2C">
        <w:tblPrEx>
          <w:tblCellMar>
            <w:left w:w="108" w:type="dxa"/>
            <w:right w:w="108" w:type="dxa"/>
          </w:tblCellMar>
        </w:tblPrEx>
        <w:trPr>
          <w:trHeight w:val="546"/>
        </w:trPr>
        <w:tc>
          <w:tcPr>
            <w:tcW w:w="3719" w:type="dxa"/>
            <w:tcMar>
              <w:left w:w="0" w:type="dxa"/>
              <w:right w:w="0" w:type="dxa"/>
            </w:tcMar>
          </w:tcPr>
          <w:p w14:paraId="1F0C9BA7" w14:textId="1061FE64" w:rsidR="002C37A8" w:rsidRDefault="002C37A8" w:rsidP="00B814B8">
            <w:pPr>
              <w:spacing w:after="0" w:line="240" w:lineRule="auto"/>
            </w:pPr>
            <w:r>
              <w:t xml:space="preserve">Nom </w:t>
            </w:r>
            <w:r w:rsidR="004424FA">
              <w:t xml:space="preserve">et prénom </w:t>
            </w:r>
            <w:r>
              <w:t>en CARACTÈRES D’IMPRIMERIE</w:t>
            </w:r>
            <w:r w:rsidR="005079E4">
              <w:t xml:space="preserve"> de la personne recevant le consentement</w:t>
            </w:r>
          </w:p>
          <w:p w14:paraId="49AB2572" w14:textId="2708BE43" w:rsidR="004424FA" w:rsidRPr="00402063" w:rsidRDefault="004424FA" w:rsidP="00B814B8">
            <w:pPr>
              <w:spacing w:after="0" w:line="240" w:lineRule="auto"/>
              <w:rPr>
                <w:rFonts w:cstheme="minorHAnsi"/>
              </w:rPr>
            </w:pPr>
            <w:r>
              <w:rPr>
                <w:rFonts w:cstheme="minorHAnsi"/>
              </w:rPr>
              <w:t>(</w:t>
            </w:r>
            <w:r w:rsidRPr="004424FA">
              <w:rPr>
                <w:rFonts w:cstheme="minorHAnsi"/>
              </w:rPr>
              <w:t xml:space="preserve">doit avoir suivi la formation </w:t>
            </w:r>
            <w:r w:rsidR="001362DF">
              <w:rPr>
                <w:rFonts w:cstheme="minorHAnsi"/>
              </w:rPr>
              <w:t>sur</w:t>
            </w:r>
            <w:r w:rsidR="004633E4">
              <w:rPr>
                <w:rFonts w:cstheme="minorHAnsi"/>
              </w:rPr>
              <w:t xml:space="preserve"> le</w:t>
            </w:r>
            <w:r w:rsidRPr="004424FA">
              <w:rPr>
                <w:rFonts w:cstheme="minorHAnsi"/>
              </w:rPr>
              <w:t xml:space="preserve"> consentement</w:t>
            </w:r>
            <w:r>
              <w:rPr>
                <w:rFonts w:cstheme="minorHAnsi"/>
              </w:rPr>
              <w:t xml:space="preserve"> RECOVERY)</w:t>
            </w:r>
          </w:p>
        </w:tc>
        <w:tc>
          <w:tcPr>
            <w:tcW w:w="240" w:type="dxa"/>
            <w:tcMar>
              <w:left w:w="0" w:type="dxa"/>
              <w:right w:w="0" w:type="dxa"/>
            </w:tcMar>
          </w:tcPr>
          <w:p w14:paraId="45C84FEC" w14:textId="77777777" w:rsidR="002C37A8" w:rsidRPr="00402063" w:rsidRDefault="002C37A8" w:rsidP="00B814B8">
            <w:pPr>
              <w:rPr>
                <w:rFonts w:cstheme="minorHAnsi"/>
              </w:rPr>
            </w:pPr>
          </w:p>
        </w:tc>
        <w:tc>
          <w:tcPr>
            <w:tcW w:w="3446" w:type="dxa"/>
          </w:tcPr>
          <w:p w14:paraId="30AED9DE" w14:textId="77777777" w:rsidR="002C37A8" w:rsidRPr="00402063" w:rsidRDefault="002C37A8" w:rsidP="00B814B8">
            <w:pPr>
              <w:jc w:val="center"/>
              <w:rPr>
                <w:rFonts w:cstheme="minorHAnsi"/>
              </w:rPr>
            </w:pPr>
            <w:r>
              <w:t>Signature</w:t>
            </w:r>
          </w:p>
        </w:tc>
        <w:tc>
          <w:tcPr>
            <w:tcW w:w="286" w:type="dxa"/>
          </w:tcPr>
          <w:p w14:paraId="3EE8D7EA" w14:textId="77777777" w:rsidR="002C37A8" w:rsidRPr="00402063" w:rsidRDefault="002C37A8" w:rsidP="00B814B8">
            <w:pPr>
              <w:rPr>
                <w:rFonts w:cstheme="minorHAnsi"/>
              </w:rPr>
            </w:pPr>
          </w:p>
        </w:tc>
        <w:tc>
          <w:tcPr>
            <w:tcW w:w="2515" w:type="dxa"/>
            <w:gridSpan w:val="3"/>
            <w:tcMar>
              <w:left w:w="0" w:type="dxa"/>
              <w:right w:w="0" w:type="dxa"/>
            </w:tcMar>
          </w:tcPr>
          <w:p w14:paraId="05B003AE" w14:textId="77777777" w:rsidR="002C37A8" w:rsidRPr="00402063" w:rsidRDefault="002C37A8" w:rsidP="00B814B8">
            <w:pPr>
              <w:jc w:val="center"/>
              <w:rPr>
                <w:rFonts w:cstheme="minorHAnsi"/>
              </w:rPr>
            </w:pPr>
            <w:r>
              <w:t>Date du jour</w:t>
            </w:r>
          </w:p>
        </w:tc>
      </w:tr>
    </w:tbl>
    <w:p w14:paraId="6C9B5443" w14:textId="77777777" w:rsidR="009D7854" w:rsidRDefault="009D7854" w:rsidP="009D7854">
      <w:pPr>
        <w:tabs>
          <w:tab w:val="left" w:pos="-720"/>
          <w:tab w:val="left" w:pos="558"/>
          <w:tab w:val="left" w:pos="1170"/>
          <w:tab w:val="left" w:pos="1674"/>
          <w:tab w:val="left" w:pos="4798"/>
        </w:tabs>
        <w:spacing w:after="0"/>
        <w:jc w:val="center"/>
        <w:rPr>
          <w:rFonts w:ascii="Arial" w:hAnsi="Arial"/>
          <w:i/>
          <w:sz w:val="16"/>
        </w:rPr>
      </w:pPr>
    </w:p>
    <w:p w14:paraId="5D475A6C" w14:textId="1982F442" w:rsidR="008E03BF" w:rsidRDefault="00B7765F">
      <w:pPr>
        <w:tabs>
          <w:tab w:val="left" w:pos="-720"/>
          <w:tab w:val="left" w:pos="558"/>
          <w:tab w:val="left" w:pos="1170"/>
          <w:tab w:val="left" w:pos="1674"/>
          <w:tab w:val="left" w:pos="4798"/>
        </w:tabs>
        <w:jc w:val="center"/>
        <w:rPr>
          <w:rFonts w:ascii="Arial" w:hAnsi="Arial" w:cs="Arial"/>
          <w:i/>
          <w:sz w:val="16"/>
          <w:szCs w:val="16"/>
        </w:rPr>
      </w:pPr>
      <w:r>
        <w:rPr>
          <w:rFonts w:ascii="Arial" w:hAnsi="Arial"/>
          <w:i/>
          <w:sz w:val="16"/>
        </w:rPr>
        <w:t xml:space="preserve">* </w:t>
      </w:r>
      <w:r w:rsidR="001362DF">
        <w:rPr>
          <w:rFonts w:ascii="Arial" w:hAnsi="Arial"/>
          <w:i/>
          <w:sz w:val="16"/>
        </w:rPr>
        <w:t>Faire *</w:t>
      </w:r>
      <w:r>
        <w:rPr>
          <w:rFonts w:ascii="Arial" w:hAnsi="Arial"/>
          <w:i/>
          <w:sz w:val="16"/>
        </w:rPr>
        <w:t>1 copie pour le/la participant(e) : 1 copie pour le fichier du centre du chercheur ; l’original à conserver dans les notes médicales</w:t>
      </w:r>
      <w:r w:rsidR="001362DF">
        <w:rPr>
          <w:rFonts w:ascii="Arial" w:hAnsi="Arial"/>
          <w:i/>
          <w:sz w:val="16"/>
        </w:rPr>
        <w:t xml:space="preserve"> du/de la participant(e)</w:t>
      </w:r>
    </w:p>
    <w:p w14:paraId="3B92FD79" w14:textId="77777777" w:rsidR="00B92F8C" w:rsidRDefault="001918B8" w:rsidP="001918B8">
      <w:pPr>
        <w:tabs>
          <w:tab w:val="left" w:pos="-720"/>
          <w:tab w:val="left" w:pos="558"/>
          <w:tab w:val="left" w:pos="1170"/>
          <w:tab w:val="left" w:pos="1650"/>
          <w:tab w:val="left" w:pos="4798"/>
        </w:tabs>
        <w:rPr>
          <w:rFonts w:ascii="Arial" w:hAnsi="Arial" w:cs="Arial"/>
          <w:i/>
          <w:sz w:val="16"/>
          <w:szCs w:val="16"/>
        </w:rPr>
      </w:pPr>
      <w:r>
        <w:rPr>
          <w:rFonts w:ascii="Arial" w:hAnsi="Arial"/>
          <w:i/>
          <w:sz w:val="16"/>
        </w:rPr>
        <w:tab/>
      </w:r>
      <w:r>
        <w:rPr>
          <w:rFonts w:ascii="Arial" w:hAnsi="Arial"/>
          <w:i/>
          <w:sz w:val="16"/>
        </w:rPr>
        <w:tab/>
      </w:r>
      <w:r>
        <w:rPr>
          <w:rFonts w:ascii="Arial" w:hAnsi="Arial"/>
          <w:i/>
          <w:sz w:val="16"/>
        </w:rPr>
        <w:tab/>
      </w:r>
    </w:p>
    <w:p w14:paraId="03A43FF9" w14:textId="0180D26B" w:rsidR="00753628" w:rsidRDefault="00753628" w:rsidP="009208D1">
      <w:pPr>
        <w:tabs>
          <w:tab w:val="left" w:pos="1650"/>
          <w:tab w:val="left" w:pos="2250"/>
          <w:tab w:val="center" w:pos="5233"/>
        </w:tabs>
        <w:rPr>
          <w:rFonts w:ascii="Arial" w:hAnsi="Arial" w:cs="Arial"/>
          <w:i/>
          <w:sz w:val="16"/>
          <w:szCs w:val="16"/>
        </w:rPr>
      </w:pPr>
    </w:p>
    <w:p w14:paraId="4615072C" w14:textId="1032BB28" w:rsidR="00655B4A" w:rsidRDefault="00655B4A">
      <w:pPr>
        <w:rPr>
          <w:rFonts w:ascii="Arial" w:hAnsi="Arial" w:cs="Arial"/>
          <w:sz w:val="16"/>
          <w:szCs w:val="16"/>
        </w:rPr>
      </w:pPr>
      <w:r>
        <w:rPr>
          <w:rFonts w:ascii="Arial" w:hAnsi="Arial" w:cs="Arial"/>
          <w:sz w:val="16"/>
          <w:szCs w:val="16"/>
        </w:rPr>
        <w:br w:type="page"/>
      </w:r>
    </w:p>
    <w:p w14:paraId="54DE0F33" w14:textId="229C40AE" w:rsidR="00A77396" w:rsidRPr="00402063" w:rsidRDefault="00655B4A" w:rsidP="00402791">
      <w:pPr>
        <w:pBdr>
          <w:top w:val="single" w:sz="12" w:space="1" w:color="auto"/>
          <w:bottom w:val="single" w:sz="12" w:space="1" w:color="auto"/>
        </w:pBdr>
        <w:contextualSpacing/>
        <w:jc w:val="center"/>
        <w:rPr>
          <w:rFonts w:cstheme="minorHAnsi"/>
          <w:b/>
          <w:bCs/>
        </w:rPr>
      </w:pPr>
      <w:r>
        <w:rPr>
          <w:b/>
          <w:noProof/>
          <w:color w:val="000000"/>
          <w:sz w:val="28"/>
          <w:lang w:val="en-GB" w:eastAsia="en-GB"/>
        </w:rPr>
        <w:lastRenderedPageBreak/>
        <w:drawing>
          <wp:anchor distT="0" distB="0" distL="114300" distR="114300" simplePos="0" relativeHeight="251672064" behindDoc="0" locked="0" layoutInCell="1" allowOverlap="1" wp14:anchorId="2E4EEBFF" wp14:editId="2F1FCD18">
            <wp:simplePos x="0" y="0"/>
            <wp:positionH relativeFrom="margin">
              <wp:align>left</wp:align>
            </wp:positionH>
            <wp:positionV relativeFrom="paragraph">
              <wp:posOffset>169545</wp:posOffset>
            </wp:positionV>
            <wp:extent cx="938150" cy="29286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COVERY Logo CHOSEN Mar 2020.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38150" cy="292862"/>
                    </a:xfrm>
                    <a:prstGeom prst="rect">
                      <a:avLst/>
                    </a:prstGeom>
                  </pic:spPr>
                </pic:pic>
              </a:graphicData>
            </a:graphic>
            <wp14:sizeRelH relativeFrom="margin">
              <wp14:pctWidth>0</wp14:pctWidth>
            </wp14:sizeRelH>
            <wp14:sizeRelV relativeFrom="margin">
              <wp14:pctHeight>0</wp14:pctHeight>
            </wp14:sizeRelV>
          </wp:anchor>
        </w:drawing>
      </w:r>
      <w:r w:rsidR="00E672DC">
        <w:rPr>
          <w:b/>
          <w:noProof/>
          <w:color w:val="000000"/>
          <w:sz w:val="28"/>
          <w:lang w:val="en-GB" w:eastAsia="en-GB"/>
        </w:rPr>
        <w:drawing>
          <wp:anchor distT="0" distB="0" distL="114300" distR="114300" simplePos="0" relativeHeight="251659776" behindDoc="0" locked="0" layoutInCell="1" allowOverlap="1" wp14:anchorId="4A87857D" wp14:editId="69A9FDD9">
            <wp:simplePos x="0" y="0"/>
            <wp:positionH relativeFrom="margin">
              <wp:align>right</wp:align>
            </wp:positionH>
            <wp:positionV relativeFrom="paragraph">
              <wp:posOffset>125095</wp:posOffset>
            </wp:positionV>
            <wp:extent cx="462280" cy="46164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273_ox_brand_black_rev.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62280" cy="461645"/>
                    </a:xfrm>
                    <a:prstGeom prst="rect">
                      <a:avLst/>
                    </a:prstGeom>
                  </pic:spPr>
                </pic:pic>
              </a:graphicData>
            </a:graphic>
          </wp:anchor>
        </w:drawing>
      </w:r>
    </w:p>
    <w:p w14:paraId="01C64DD1" w14:textId="485FACCF" w:rsidR="00402791" w:rsidRPr="00402063" w:rsidRDefault="00543B40" w:rsidP="009D7854">
      <w:pPr>
        <w:pBdr>
          <w:top w:val="single" w:sz="12" w:space="1" w:color="auto"/>
          <w:bottom w:val="single" w:sz="12" w:space="1" w:color="auto"/>
        </w:pBdr>
        <w:ind w:firstLine="567"/>
        <w:contextualSpacing/>
        <w:jc w:val="center"/>
        <w:rPr>
          <w:rFonts w:cstheme="minorHAnsi"/>
          <w:b/>
          <w:bCs/>
          <w:color w:val="000000"/>
          <w:sz w:val="27"/>
          <w:szCs w:val="27"/>
        </w:rPr>
      </w:pPr>
      <w:r>
        <w:rPr>
          <w:b/>
          <w:color w:val="000000"/>
          <w:sz w:val="27"/>
        </w:rPr>
        <w:t xml:space="preserve">ESSAI </w:t>
      </w:r>
      <w:r w:rsidR="00402791">
        <w:rPr>
          <w:b/>
          <w:color w:val="000000"/>
          <w:sz w:val="27"/>
        </w:rPr>
        <w:t>RECOVERY</w:t>
      </w:r>
      <w:r>
        <w:rPr>
          <w:b/>
          <w:color w:val="000000"/>
          <w:sz w:val="27"/>
        </w:rPr>
        <w:t xml:space="preserve"> - </w:t>
      </w:r>
      <w:r w:rsidRPr="00AC025A">
        <w:rPr>
          <w:b/>
          <w:color w:val="000000"/>
          <w:sz w:val="27"/>
        </w:rPr>
        <w:t>FORMULAIRE DE CONSENTEMENT ÉCLAIRÉ</w:t>
      </w:r>
    </w:p>
    <w:p w14:paraId="2FA402E6" w14:textId="77777777" w:rsidR="00402791" w:rsidRPr="00402063" w:rsidRDefault="00402791" w:rsidP="00402791">
      <w:pPr>
        <w:pBdr>
          <w:top w:val="single" w:sz="12" w:space="1" w:color="auto"/>
          <w:bottom w:val="single" w:sz="12" w:space="1" w:color="auto"/>
        </w:pBdr>
        <w:contextualSpacing/>
        <w:jc w:val="center"/>
        <w:rPr>
          <w:rFonts w:cstheme="minorHAnsi"/>
          <w:b/>
          <w:bCs/>
          <w:color w:val="000000"/>
        </w:rPr>
      </w:pPr>
    </w:p>
    <w:p w14:paraId="4485269D" w14:textId="77777777" w:rsidR="00436CB0" w:rsidRPr="00655B4A" w:rsidRDefault="00436CB0" w:rsidP="00033D88">
      <w:pPr>
        <w:tabs>
          <w:tab w:val="left" w:pos="-720"/>
          <w:tab w:val="left" w:pos="558"/>
          <w:tab w:val="left" w:pos="1170"/>
          <w:tab w:val="left" w:pos="1674"/>
          <w:tab w:val="left" w:pos="4798"/>
        </w:tabs>
        <w:jc w:val="both"/>
        <w:rPr>
          <w:rFonts w:cstheme="minorHAnsi"/>
          <w:b/>
          <w:bCs/>
          <w:sz w:val="2"/>
          <w:szCs w:val="2"/>
        </w:rPr>
      </w:pPr>
    </w:p>
    <w:tbl>
      <w:tblPr>
        <w:tblStyle w:val="TableGrid"/>
        <w:tblW w:w="0" w:type="auto"/>
        <w:tblLook w:val="04A0" w:firstRow="1" w:lastRow="0" w:firstColumn="1" w:lastColumn="0" w:noHBand="0" w:noVBand="1"/>
      </w:tblPr>
      <w:tblGrid>
        <w:gridCol w:w="2268"/>
        <w:gridCol w:w="3402"/>
        <w:gridCol w:w="4786"/>
      </w:tblGrid>
      <w:tr w:rsidR="007559D8" w:rsidRPr="00402063" w14:paraId="4BA0279F" w14:textId="77777777" w:rsidTr="00B814B8">
        <w:trPr>
          <w:trHeight w:val="510"/>
        </w:trPr>
        <w:tc>
          <w:tcPr>
            <w:tcW w:w="2268" w:type="dxa"/>
            <w:vMerge w:val="restart"/>
            <w:tcBorders>
              <w:top w:val="nil"/>
              <w:left w:val="nil"/>
              <w:right w:val="single" w:sz="4" w:space="0" w:color="auto"/>
            </w:tcBorders>
          </w:tcPr>
          <w:p w14:paraId="4DD83761" w14:textId="77777777" w:rsidR="007559D8" w:rsidRPr="00402063" w:rsidRDefault="007559D8" w:rsidP="00B814B8">
            <w:pPr>
              <w:spacing w:before="100" w:beforeAutospacing="1" w:after="100" w:afterAutospacing="1"/>
              <w:rPr>
                <w:rFonts w:eastAsia="Times New Roman" w:cstheme="minorHAnsi"/>
                <w:b/>
                <w:bCs/>
                <w:vanish/>
                <w:color w:val="666666"/>
              </w:rPr>
            </w:pPr>
            <w:r>
              <w:rPr>
                <w:b/>
                <w:sz w:val="24"/>
              </w:rPr>
              <w:t>Nom de l’hôpital :</w:t>
            </w:r>
            <w:r>
              <w:rPr>
                <w:b/>
              </w:rPr>
              <w:br/>
            </w:r>
            <w:r>
              <w:rPr>
                <w:sz w:val="18"/>
              </w:rPr>
              <w:t>(Utiliser des MAJUSCULES)</w:t>
            </w:r>
          </w:p>
        </w:tc>
        <w:tc>
          <w:tcPr>
            <w:tcW w:w="8188" w:type="dxa"/>
            <w:gridSpan w:val="2"/>
            <w:tcBorders>
              <w:left w:val="single" w:sz="4" w:space="0" w:color="auto"/>
              <w:bottom w:val="single" w:sz="4" w:space="0" w:color="auto"/>
            </w:tcBorders>
          </w:tcPr>
          <w:p w14:paraId="7AD15469" w14:textId="77777777" w:rsidR="007559D8" w:rsidRPr="00402063" w:rsidRDefault="007559D8" w:rsidP="00B814B8">
            <w:pPr>
              <w:spacing w:before="100" w:beforeAutospacing="1" w:after="100" w:afterAutospacing="1"/>
              <w:rPr>
                <w:rFonts w:eastAsia="Times New Roman" w:cstheme="minorHAnsi"/>
                <w:b/>
                <w:bCs/>
                <w:color w:val="666666"/>
                <w:lang w:eastAsia="en-GB"/>
              </w:rPr>
            </w:pPr>
          </w:p>
        </w:tc>
      </w:tr>
      <w:tr w:rsidR="007559D8" w:rsidRPr="00402063" w14:paraId="65D60C50" w14:textId="77777777" w:rsidTr="00B814B8">
        <w:trPr>
          <w:trHeight w:val="284"/>
        </w:trPr>
        <w:tc>
          <w:tcPr>
            <w:tcW w:w="2268" w:type="dxa"/>
            <w:vMerge/>
            <w:tcBorders>
              <w:left w:val="nil"/>
              <w:bottom w:val="nil"/>
              <w:right w:val="nil"/>
            </w:tcBorders>
          </w:tcPr>
          <w:p w14:paraId="5A1CD2C1" w14:textId="77777777" w:rsidR="007559D8" w:rsidRPr="00353353" w:rsidRDefault="007559D8" w:rsidP="00B814B8">
            <w:pPr>
              <w:spacing w:before="100" w:beforeAutospacing="1" w:after="100" w:afterAutospacing="1"/>
              <w:rPr>
                <w:rFonts w:cstheme="minorHAnsi"/>
                <w:b/>
                <w:bCs/>
              </w:rPr>
            </w:pPr>
          </w:p>
        </w:tc>
        <w:tc>
          <w:tcPr>
            <w:tcW w:w="8188" w:type="dxa"/>
            <w:gridSpan w:val="2"/>
            <w:tcBorders>
              <w:left w:val="nil"/>
              <w:right w:val="nil"/>
            </w:tcBorders>
          </w:tcPr>
          <w:p w14:paraId="1ECE27B5" w14:textId="77777777" w:rsidR="007559D8" w:rsidRPr="00353353" w:rsidRDefault="007559D8" w:rsidP="00B814B8">
            <w:pPr>
              <w:spacing w:before="100" w:beforeAutospacing="1" w:after="100" w:afterAutospacing="1"/>
              <w:rPr>
                <w:rFonts w:cstheme="minorHAnsi"/>
                <w:b/>
                <w:bCs/>
              </w:rPr>
            </w:pPr>
          </w:p>
        </w:tc>
      </w:tr>
      <w:tr w:rsidR="007559D8" w:rsidRPr="00402063" w14:paraId="3CA530E0" w14:textId="77777777" w:rsidTr="00B814B8">
        <w:trPr>
          <w:trHeight w:val="510"/>
        </w:trPr>
        <w:tc>
          <w:tcPr>
            <w:tcW w:w="2268" w:type="dxa"/>
            <w:vMerge w:val="restart"/>
            <w:tcBorders>
              <w:top w:val="nil"/>
              <w:left w:val="nil"/>
              <w:right w:val="single" w:sz="4" w:space="0" w:color="auto"/>
            </w:tcBorders>
          </w:tcPr>
          <w:p w14:paraId="5FA356CA" w14:textId="77777777" w:rsidR="007559D8" w:rsidRPr="00402063" w:rsidRDefault="007559D8" w:rsidP="00B814B8">
            <w:pPr>
              <w:spacing w:before="100" w:beforeAutospacing="1" w:after="100" w:afterAutospacing="1"/>
              <w:rPr>
                <w:rFonts w:cstheme="minorHAnsi"/>
                <w:b/>
                <w:bCs/>
              </w:rPr>
            </w:pPr>
            <w:r>
              <w:rPr>
                <w:b/>
                <w:sz w:val="24"/>
              </w:rPr>
              <w:t xml:space="preserve">Nom du/de la patient(e) : </w:t>
            </w:r>
            <w:r>
              <w:rPr>
                <w:b/>
                <w:sz w:val="24"/>
              </w:rPr>
              <w:br/>
            </w:r>
            <w:r>
              <w:rPr>
                <w:sz w:val="18"/>
              </w:rPr>
              <w:t>(Utiliser des MAJUSCULES)</w:t>
            </w:r>
          </w:p>
        </w:tc>
        <w:tc>
          <w:tcPr>
            <w:tcW w:w="8188" w:type="dxa"/>
            <w:gridSpan w:val="2"/>
            <w:tcBorders>
              <w:left w:val="single" w:sz="4" w:space="0" w:color="auto"/>
              <w:bottom w:val="single" w:sz="4" w:space="0" w:color="auto"/>
            </w:tcBorders>
          </w:tcPr>
          <w:p w14:paraId="18457BA5" w14:textId="77777777" w:rsidR="007559D8" w:rsidRPr="00F05AA0" w:rsidRDefault="007559D8" w:rsidP="00B814B8">
            <w:pPr>
              <w:spacing w:before="100" w:beforeAutospacing="1" w:after="100" w:afterAutospacing="1"/>
              <w:rPr>
                <w:rFonts w:cstheme="minorHAnsi"/>
                <w:b/>
                <w:bCs/>
              </w:rPr>
            </w:pPr>
          </w:p>
        </w:tc>
      </w:tr>
      <w:tr w:rsidR="007559D8" w:rsidRPr="00402063" w14:paraId="782CE90B" w14:textId="77777777" w:rsidTr="00B814B8">
        <w:trPr>
          <w:trHeight w:val="284"/>
        </w:trPr>
        <w:tc>
          <w:tcPr>
            <w:tcW w:w="2268" w:type="dxa"/>
            <w:vMerge/>
            <w:tcBorders>
              <w:left w:val="nil"/>
              <w:bottom w:val="nil"/>
              <w:right w:val="nil"/>
            </w:tcBorders>
          </w:tcPr>
          <w:p w14:paraId="2850C33D" w14:textId="77777777" w:rsidR="007559D8" w:rsidRPr="00353353" w:rsidRDefault="007559D8" w:rsidP="00B814B8">
            <w:pPr>
              <w:spacing w:before="100" w:beforeAutospacing="1" w:after="100" w:afterAutospacing="1"/>
              <w:rPr>
                <w:rFonts w:cstheme="minorHAnsi"/>
                <w:b/>
                <w:bCs/>
              </w:rPr>
            </w:pPr>
          </w:p>
        </w:tc>
        <w:tc>
          <w:tcPr>
            <w:tcW w:w="8188" w:type="dxa"/>
            <w:gridSpan w:val="2"/>
            <w:tcBorders>
              <w:left w:val="nil"/>
              <w:bottom w:val="nil"/>
              <w:right w:val="nil"/>
            </w:tcBorders>
          </w:tcPr>
          <w:p w14:paraId="3D5EC809" w14:textId="77777777" w:rsidR="007559D8" w:rsidRPr="00353353" w:rsidRDefault="007559D8" w:rsidP="00B814B8">
            <w:pPr>
              <w:spacing w:before="100" w:beforeAutospacing="1" w:after="100" w:afterAutospacing="1"/>
              <w:rPr>
                <w:rFonts w:cstheme="minorHAnsi"/>
                <w:b/>
                <w:bCs/>
              </w:rPr>
            </w:pPr>
          </w:p>
        </w:tc>
      </w:tr>
      <w:tr w:rsidR="007559D8" w:rsidRPr="00402063" w14:paraId="07C1A8F1" w14:textId="77777777" w:rsidTr="00B814B8">
        <w:trPr>
          <w:gridAfter w:val="1"/>
          <w:wAfter w:w="4786" w:type="dxa"/>
          <w:trHeight w:val="454"/>
        </w:trPr>
        <w:tc>
          <w:tcPr>
            <w:tcW w:w="2268" w:type="dxa"/>
            <w:tcBorders>
              <w:top w:val="nil"/>
              <w:left w:val="nil"/>
              <w:bottom w:val="nil"/>
              <w:right w:val="single" w:sz="4" w:space="0" w:color="auto"/>
            </w:tcBorders>
          </w:tcPr>
          <w:p w14:paraId="6DF53AC9" w14:textId="77777777" w:rsidR="007559D8" w:rsidRPr="00402063" w:rsidRDefault="007559D8" w:rsidP="00B814B8">
            <w:pPr>
              <w:spacing w:before="100" w:beforeAutospacing="1" w:after="100" w:afterAutospacing="1"/>
              <w:rPr>
                <w:rFonts w:cstheme="minorHAnsi"/>
                <w:b/>
                <w:bCs/>
              </w:rPr>
            </w:pPr>
            <w:r>
              <w:rPr>
                <w:b/>
                <w:sz w:val="24"/>
              </w:rPr>
              <w:t xml:space="preserve">ID de l’étude : </w:t>
            </w:r>
            <w:r>
              <w:rPr>
                <w:b/>
                <w:sz w:val="24"/>
              </w:rPr>
              <w:br/>
            </w:r>
            <w:r>
              <w:rPr>
                <w:sz w:val="18"/>
              </w:rPr>
              <w:t>(saisir après la randomisation)</w:t>
            </w:r>
          </w:p>
        </w:tc>
        <w:tc>
          <w:tcPr>
            <w:tcW w:w="3402" w:type="dxa"/>
            <w:tcBorders>
              <w:left w:val="single" w:sz="4" w:space="0" w:color="auto"/>
            </w:tcBorders>
          </w:tcPr>
          <w:p w14:paraId="73DD3185" w14:textId="77777777" w:rsidR="007559D8" w:rsidRPr="00F05AA0" w:rsidRDefault="007559D8" w:rsidP="00B814B8">
            <w:pPr>
              <w:spacing w:before="100" w:beforeAutospacing="1" w:after="100" w:afterAutospacing="1"/>
              <w:rPr>
                <w:rFonts w:cstheme="minorHAnsi"/>
                <w:b/>
                <w:bCs/>
              </w:rPr>
            </w:pPr>
          </w:p>
        </w:tc>
      </w:tr>
    </w:tbl>
    <w:p w14:paraId="5BF69C59" w14:textId="77777777" w:rsidR="00436CB0" w:rsidRDefault="00436CB0" w:rsidP="007559D8">
      <w:pPr>
        <w:spacing w:after="0"/>
        <w:rPr>
          <w:rFonts w:cstheme="minorHAnsi"/>
          <w:sz w:val="28"/>
        </w:rPr>
      </w:pPr>
    </w:p>
    <w:p w14:paraId="3A0048A2" w14:textId="2CBD38AB" w:rsidR="001362DF" w:rsidRDefault="001362DF" w:rsidP="007559D8">
      <w:pPr>
        <w:spacing w:after="0"/>
        <w:rPr>
          <w:rFonts w:cstheme="minorHAnsi"/>
          <w:sz w:val="28"/>
        </w:rPr>
      </w:pPr>
      <w:r>
        <w:rPr>
          <w:rFonts w:cstheme="minorHAnsi"/>
          <w:sz w:val="28"/>
        </w:rPr>
        <w:t>SECTION CONSENTEMENT DEVANT TÉMOIN</w:t>
      </w:r>
    </w:p>
    <w:p w14:paraId="4E584468" w14:textId="755D5D43" w:rsidR="001362DF" w:rsidRPr="00402063" w:rsidRDefault="001362DF" w:rsidP="007559D8">
      <w:pPr>
        <w:spacing w:after="0"/>
        <w:rPr>
          <w:rFonts w:cstheme="minorHAnsi"/>
          <w:sz w:val="28"/>
        </w:rPr>
      </w:pPr>
      <w:r>
        <w:rPr>
          <w:rFonts w:cstheme="minorHAnsi"/>
          <w:sz w:val="28"/>
        </w:rPr>
        <w:t>À remplir par un témoin impartial si le/la participant(e) est en mesure de donner son consentement, mais n’est pas en capacité de lire le texte et/ou d’apposer lui/elle-même sa signature.</w:t>
      </w:r>
    </w:p>
    <w:p w14:paraId="1ED8EFE1" w14:textId="7FF8DF74" w:rsidR="002C37A8" w:rsidRPr="00402063" w:rsidRDefault="002C37A8" w:rsidP="00033D88">
      <w:pPr>
        <w:tabs>
          <w:tab w:val="left" w:pos="-720"/>
          <w:tab w:val="left" w:pos="558"/>
          <w:tab w:val="left" w:pos="1170"/>
          <w:tab w:val="left" w:pos="1674"/>
          <w:tab w:val="left" w:pos="4798"/>
        </w:tabs>
        <w:jc w:val="both"/>
        <w:rPr>
          <w:rFonts w:cstheme="minorHAnsi"/>
          <w:b/>
          <w:bCs/>
        </w:rPr>
      </w:pPr>
      <w:r>
        <w:rPr>
          <w:b/>
        </w:rPr>
        <w:t>Si le/la participant(e) n’est pas en mesure de lire le texte et/ou de signer lui/elle-même, mais a la capacité de donner son consentement</w:t>
      </w:r>
    </w:p>
    <w:p w14:paraId="037753A6" w14:textId="77777777" w:rsidR="002C37A8" w:rsidRPr="00402063" w:rsidRDefault="002C37A8" w:rsidP="002C37A8">
      <w:pPr>
        <w:rPr>
          <w:rFonts w:cstheme="minorHAnsi"/>
        </w:rPr>
      </w:pPr>
      <w:r>
        <w:t xml:space="preserve">J’ai assisté à une lecture précise du formulaire de consentement au/à la participant(e) potentiel(le), qui a pu poser toutes les questions et a reçu des réponses satisfaisantes. </w:t>
      </w:r>
    </w:p>
    <w:p w14:paraId="13D0B0AB" w14:textId="77777777" w:rsidR="002C37A8" w:rsidRPr="00402063" w:rsidRDefault="002C37A8" w:rsidP="002C37A8">
      <w:pPr>
        <w:tabs>
          <w:tab w:val="left" w:pos="-720"/>
          <w:tab w:val="left" w:pos="558"/>
          <w:tab w:val="left" w:pos="1170"/>
          <w:tab w:val="left" w:pos="1674"/>
          <w:tab w:val="left" w:pos="4798"/>
        </w:tabs>
        <w:jc w:val="both"/>
        <w:rPr>
          <w:rFonts w:cstheme="minorHAnsi"/>
          <w:b/>
          <w:bCs/>
        </w:rPr>
      </w:pPr>
      <w:r>
        <w:t>Je confirme qu’il/elle a donné librement son consentement.</w:t>
      </w:r>
    </w:p>
    <w:p w14:paraId="48164DC9" w14:textId="77777777" w:rsidR="002C37A8" w:rsidRPr="00402063" w:rsidRDefault="002C37A8" w:rsidP="007559D8">
      <w:pPr>
        <w:spacing w:after="0"/>
        <w:rPr>
          <w:rFonts w:cstheme="minorHAnsi"/>
          <w:sz w:val="28"/>
        </w:rPr>
      </w:pPr>
    </w:p>
    <w:tbl>
      <w:tblPr>
        <w:tblW w:w="9571" w:type="dxa"/>
        <w:tblInd w:w="250" w:type="dxa"/>
        <w:tblLayout w:type="fixed"/>
        <w:tblLook w:val="01E0" w:firstRow="1" w:lastRow="1" w:firstColumn="1" w:lastColumn="1" w:noHBand="0" w:noVBand="0"/>
      </w:tblPr>
      <w:tblGrid>
        <w:gridCol w:w="3719"/>
        <w:gridCol w:w="240"/>
        <w:gridCol w:w="3446"/>
        <w:gridCol w:w="286"/>
        <w:gridCol w:w="1880"/>
      </w:tblGrid>
      <w:tr w:rsidR="002C37A8" w:rsidRPr="00402063" w14:paraId="3A6F0732" w14:textId="77777777" w:rsidTr="00B814B8">
        <w:trPr>
          <w:trHeight w:val="164"/>
        </w:trPr>
        <w:tc>
          <w:tcPr>
            <w:tcW w:w="3719" w:type="dxa"/>
            <w:tcMar>
              <w:left w:w="0" w:type="dxa"/>
              <w:right w:w="0" w:type="dxa"/>
            </w:tcMar>
            <w:vAlign w:val="bottom"/>
          </w:tcPr>
          <w:p w14:paraId="1AB304AB" w14:textId="77777777" w:rsidR="002C37A8" w:rsidRPr="00402063" w:rsidRDefault="002C37A8" w:rsidP="00B814B8">
            <w:pPr>
              <w:spacing w:after="0" w:line="240" w:lineRule="auto"/>
              <w:rPr>
                <w:rFonts w:cstheme="minorHAnsi"/>
              </w:rPr>
            </w:pPr>
            <w:r>
              <w:t>……………………………………………</w:t>
            </w:r>
          </w:p>
        </w:tc>
        <w:tc>
          <w:tcPr>
            <w:tcW w:w="240" w:type="dxa"/>
            <w:tcMar>
              <w:left w:w="0" w:type="dxa"/>
              <w:right w:w="0" w:type="dxa"/>
            </w:tcMar>
            <w:vAlign w:val="bottom"/>
          </w:tcPr>
          <w:p w14:paraId="60C6D622" w14:textId="77777777" w:rsidR="002C37A8" w:rsidRPr="00402063" w:rsidRDefault="002C37A8" w:rsidP="00B814B8">
            <w:pPr>
              <w:spacing w:after="0" w:line="240" w:lineRule="auto"/>
              <w:rPr>
                <w:rFonts w:cstheme="minorHAnsi"/>
              </w:rPr>
            </w:pPr>
          </w:p>
        </w:tc>
        <w:tc>
          <w:tcPr>
            <w:tcW w:w="3446" w:type="dxa"/>
            <w:vAlign w:val="bottom"/>
          </w:tcPr>
          <w:p w14:paraId="4711B12A" w14:textId="77777777" w:rsidR="002C37A8" w:rsidRPr="00402063" w:rsidRDefault="002C37A8" w:rsidP="00B814B8">
            <w:pPr>
              <w:spacing w:after="0" w:line="240" w:lineRule="auto"/>
              <w:rPr>
                <w:rFonts w:cstheme="minorHAnsi"/>
              </w:rPr>
            </w:pPr>
            <w:r>
              <w:t>…………………………………….</w:t>
            </w:r>
          </w:p>
        </w:tc>
        <w:tc>
          <w:tcPr>
            <w:tcW w:w="286" w:type="dxa"/>
            <w:vAlign w:val="bottom"/>
          </w:tcPr>
          <w:p w14:paraId="0CC677CB" w14:textId="77777777" w:rsidR="002C37A8" w:rsidRPr="00402063" w:rsidRDefault="002C37A8" w:rsidP="00B814B8">
            <w:pPr>
              <w:spacing w:after="0" w:line="240" w:lineRule="auto"/>
              <w:rPr>
                <w:rFonts w:cstheme="minorHAnsi"/>
              </w:rPr>
            </w:pPr>
          </w:p>
        </w:tc>
        <w:tc>
          <w:tcPr>
            <w:tcW w:w="1880" w:type="dxa"/>
            <w:tcMar>
              <w:left w:w="0" w:type="dxa"/>
              <w:right w:w="0" w:type="dxa"/>
            </w:tcMar>
            <w:vAlign w:val="bottom"/>
          </w:tcPr>
          <w:p w14:paraId="34EE70ED" w14:textId="528E0187" w:rsidR="002C37A8" w:rsidRPr="00402063" w:rsidRDefault="002C37A8" w:rsidP="00B814B8">
            <w:pPr>
              <w:spacing w:after="0" w:line="240" w:lineRule="auto"/>
              <w:jc w:val="center"/>
              <w:rPr>
                <w:rFonts w:cstheme="minorHAnsi"/>
              </w:rPr>
            </w:pPr>
            <w:r>
              <w:t>……../……../……..…</w:t>
            </w:r>
          </w:p>
        </w:tc>
      </w:tr>
      <w:tr w:rsidR="002C37A8" w:rsidRPr="00402063" w14:paraId="5462D6C8" w14:textId="77777777" w:rsidTr="00B814B8">
        <w:trPr>
          <w:trHeight w:val="457"/>
        </w:trPr>
        <w:tc>
          <w:tcPr>
            <w:tcW w:w="3719" w:type="dxa"/>
            <w:tcMar>
              <w:left w:w="0" w:type="dxa"/>
              <w:right w:w="0" w:type="dxa"/>
            </w:tcMar>
          </w:tcPr>
          <w:p w14:paraId="7B961582" w14:textId="1A68F49C" w:rsidR="002C37A8" w:rsidRDefault="002C37A8" w:rsidP="002C37A8">
            <w:r>
              <w:t xml:space="preserve">Nom </w:t>
            </w:r>
            <w:r w:rsidR="001362DF">
              <w:t xml:space="preserve">et prénom </w:t>
            </w:r>
            <w:r>
              <w:t>en CARACTÈRES D’IMPRIMERIE</w:t>
            </w:r>
            <w:r w:rsidR="005079E4">
              <w:t xml:space="preserve"> du témoin</w:t>
            </w:r>
          </w:p>
          <w:p w14:paraId="7CB77FC9" w14:textId="77777777" w:rsidR="001362DF" w:rsidRDefault="001362DF" w:rsidP="002C37A8">
            <w:r>
              <w:t>………………………………………..</w:t>
            </w:r>
          </w:p>
          <w:p w14:paraId="5073CD7F" w14:textId="353AD602" w:rsidR="001362DF" w:rsidRPr="00402063" w:rsidRDefault="001362DF" w:rsidP="002C37A8">
            <w:pPr>
              <w:rPr>
                <w:rFonts w:cstheme="minorHAnsi"/>
              </w:rPr>
            </w:pPr>
            <w:r>
              <w:t>Type de témoin (membre de la famille/membre du personnel indépendant/autre témoin indépendant de RECOVERY)</w:t>
            </w:r>
          </w:p>
        </w:tc>
        <w:tc>
          <w:tcPr>
            <w:tcW w:w="240" w:type="dxa"/>
            <w:tcMar>
              <w:left w:w="0" w:type="dxa"/>
              <w:right w:w="0" w:type="dxa"/>
            </w:tcMar>
          </w:tcPr>
          <w:p w14:paraId="059F7428" w14:textId="77777777" w:rsidR="002C37A8" w:rsidRPr="00402063" w:rsidRDefault="002C37A8" w:rsidP="00B814B8">
            <w:pPr>
              <w:rPr>
                <w:rFonts w:cstheme="minorHAnsi"/>
              </w:rPr>
            </w:pPr>
          </w:p>
        </w:tc>
        <w:tc>
          <w:tcPr>
            <w:tcW w:w="3446" w:type="dxa"/>
          </w:tcPr>
          <w:p w14:paraId="5137CF0A" w14:textId="77777777" w:rsidR="002C37A8" w:rsidRPr="00402063" w:rsidRDefault="002C37A8" w:rsidP="00B814B8">
            <w:pPr>
              <w:jc w:val="center"/>
              <w:rPr>
                <w:rFonts w:cstheme="minorHAnsi"/>
              </w:rPr>
            </w:pPr>
            <w:r>
              <w:t>Signature</w:t>
            </w:r>
          </w:p>
        </w:tc>
        <w:tc>
          <w:tcPr>
            <w:tcW w:w="286" w:type="dxa"/>
          </w:tcPr>
          <w:p w14:paraId="650E886C" w14:textId="77777777" w:rsidR="002C37A8" w:rsidRPr="00402063" w:rsidRDefault="002C37A8" w:rsidP="00B814B8">
            <w:pPr>
              <w:rPr>
                <w:rFonts w:cstheme="minorHAnsi"/>
              </w:rPr>
            </w:pPr>
          </w:p>
        </w:tc>
        <w:tc>
          <w:tcPr>
            <w:tcW w:w="1880" w:type="dxa"/>
            <w:tcMar>
              <w:left w:w="0" w:type="dxa"/>
              <w:right w:w="0" w:type="dxa"/>
            </w:tcMar>
          </w:tcPr>
          <w:p w14:paraId="7994969C" w14:textId="77777777" w:rsidR="002C37A8" w:rsidRPr="00402063" w:rsidRDefault="002C37A8" w:rsidP="00B814B8">
            <w:pPr>
              <w:jc w:val="center"/>
              <w:rPr>
                <w:rFonts w:cstheme="minorHAnsi"/>
              </w:rPr>
            </w:pPr>
            <w:r>
              <w:t>Date du jour</w:t>
            </w:r>
          </w:p>
        </w:tc>
      </w:tr>
      <w:tr w:rsidR="002C37A8" w:rsidRPr="00402063" w14:paraId="6B345E7D" w14:textId="77777777" w:rsidTr="00B814B8">
        <w:trPr>
          <w:trHeight w:val="539"/>
        </w:trPr>
        <w:tc>
          <w:tcPr>
            <w:tcW w:w="3719" w:type="dxa"/>
            <w:tcMar>
              <w:left w:w="0" w:type="dxa"/>
              <w:right w:w="0" w:type="dxa"/>
            </w:tcMar>
            <w:vAlign w:val="bottom"/>
          </w:tcPr>
          <w:p w14:paraId="6ED69716" w14:textId="77777777" w:rsidR="002C37A8" w:rsidRPr="00402063" w:rsidRDefault="002C37A8" w:rsidP="00B814B8">
            <w:pPr>
              <w:spacing w:after="0" w:line="240" w:lineRule="auto"/>
              <w:rPr>
                <w:rFonts w:cstheme="minorHAnsi"/>
              </w:rPr>
            </w:pPr>
            <w:r>
              <w:t>……………………………………………</w:t>
            </w:r>
          </w:p>
        </w:tc>
        <w:tc>
          <w:tcPr>
            <w:tcW w:w="240" w:type="dxa"/>
            <w:tcMar>
              <w:left w:w="0" w:type="dxa"/>
              <w:right w:w="0" w:type="dxa"/>
            </w:tcMar>
            <w:vAlign w:val="bottom"/>
          </w:tcPr>
          <w:p w14:paraId="396F1E6E" w14:textId="77777777" w:rsidR="002C37A8" w:rsidRPr="00402063" w:rsidRDefault="002C37A8" w:rsidP="00B814B8">
            <w:pPr>
              <w:spacing w:after="0" w:line="240" w:lineRule="auto"/>
              <w:rPr>
                <w:rFonts w:cstheme="minorHAnsi"/>
              </w:rPr>
            </w:pPr>
          </w:p>
        </w:tc>
        <w:tc>
          <w:tcPr>
            <w:tcW w:w="3446" w:type="dxa"/>
            <w:vAlign w:val="bottom"/>
          </w:tcPr>
          <w:p w14:paraId="76EF2A1D" w14:textId="77777777" w:rsidR="002C37A8" w:rsidRPr="00402063" w:rsidRDefault="002C37A8" w:rsidP="00B814B8">
            <w:pPr>
              <w:spacing w:after="0" w:line="240" w:lineRule="auto"/>
              <w:rPr>
                <w:rFonts w:cstheme="minorHAnsi"/>
              </w:rPr>
            </w:pPr>
            <w:r>
              <w:t>…………………………………….</w:t>
            </w:r>
          </w:p>
        </w:tc>
        <w:tc>
          <w:tcPr>
            <w:tcW w:w="286" w:type="dxa"/>
            <w:vAlign w:val="bottom"/>
          </w:tcPr>
          <w:p w14:paraId="502F97AA" w14:textId="77777777" w:rsidR="002C37A8" w:rsidRPr="00402063" w:rsidRDefault="002C37A8" w:rsidP="00B814B8">
            <w:pPr>
              <w:spacing w:after="0" w:line="240" w:lineRule="auto"/>
              <w:rPr>
                <w:rFonts w:cstheme="minorHAnsi"/>
              </w:rPr>
            </w:pPr>
          </w:p>
        </w:tc>
        <w:tc>
          <w:tcPr>
            <w:tcW w:w="1880" w:type="dxa"/>
            <w:tcMar>
              <w:left w:w="0" w:type="dxa"/>
              <w:right w:w="0" w:type="dxa"/>
            </w:tcMar>
            <w:vAlign w:val="bottom"/>
          </w:tcPr>
          <w:p w14:paraId="4CDA3BC9" w14:textId="6E95870F" w:rsidR="002C37A8" w:rsidRPr="00402063" w:rsidRDefault="002C37A8" w:rsidP="00B814B8">
            <w:pPr>
              <w:spacing w:after="0" w:line="240" w:lineRule="auto"/>
              <w:jc w:val="center"/>
              <w:rPr>
                <w:rFonts w:cstheme="minorHAnsi"/>
              </w:rPr>
            </w:pPr>
            <w:r>
              <w:t>……../……../…………</w:t>
            </w:r>
          </w:p>
        </w:tc>
      </w:tr>
      <w:tr w:rsidR="002C37A8" w:rsidRPr="00402063" w14:paraId="6B1EF0F0" w14:textId="77777777" w:rsidTr="00B814B8">
        <w:trPr>
          <w:trHeight w:val="546"/>
        </w:trPr>
        <w:tc>
          <w:tcPr>
            <w:tcW w:w="3719" w:type="dxa"/>
            <w:tcMar>
              <w:left w:w="0" w:type="dxa"/>
              <w:right w:w="0" w:type="dxa"/>
            </w:tcMar>
          </w:tcPr>
          <w:p w14:paraId="07060FC3" w14:textId="477CB394" w:rsidR="002C37A8" w:rsidRDefault="002C37A8" w:rsidP="00B814B8">
            <w:pPr>
              <w:spacing w:after="0" w:line="240" w:lineRule="auto"/>
            </w:pPr>
            <w:r>
              <w:t xml:space="preserve">Nom </w:t>
            </w:r>
            <w:r w:rsidR="001362DF">
              <w:t xml:space="preserve">et prénom </w:t>
            </w:r>
            <w:r w:rsidR="005079E4">
              <w:t xml:space="preserve">en CARACTÈRES D’IMPRIMERIE </w:t>
            </w:r>
            <w:r>
              <w:t>de la personne recevant le consentement</w:t>
            </w:r>
          </w:p>
          <w:p w14:paraId="78CB6E4F" w14:textId="7C0BFD36" w:rsidR="005079E4" w:rsidRDefault="005079E4" w:rsidP="00B814B8">
            <w:pPr>
              <w:spacing w:after="0" w:line="240" w:lineRule="auto"/>
              <w:rPr>
                <w:rFonts w:cstheme="minorHAnsi"/>
              </w:rPr>
            </w:pPr>
            <w:r>
              <w:rPr>
                <w:rFonts w:cstheme="minorHAnsi"/>
              </w:rPr>
              <w:t>(</w:t>
            </w:r>
            <w:r w:rsidRPr="004424FA">
              <w:rPr>
                <w:rFonts w:cstheme="minorHAnsi"/>
              </w:rPr>
              <w:t xml:space="preserve">doit avoir suivi la formation </w:t>
            </w:r>
            <w:r>
              <w:rPr>
                <w:rFonts w:cstheme="minorHAnsi"/>
              </w:rPr>
              <w:t>sur</w:t>
            </w:r>
            <w:r w:rsidRPr="004424FA">
              <w:rPr>
                <w:rFonts w:cstheme="minorHAnsi"/>
              </w:rPr>
              <w:t xml:space="preserve"> </w:t>
            </w:r>
            <w:r w:rsidR="004633E4">
              <w:rPr>
                <w:rFonts w:cstheme="minorHAnsi"/>
              </w:rPr>
              <w:t xml:space="preserve">le </w:t>
            </w:r>
            <w:r w:rsidRPr="004424FA">
              <w:rPr>
                <w:rFonts w:cstheme="minorHAnsi"/>
              </w:rPr>
              <w:t>consentement</w:t>
            </w:r>
            <w:r>
              <w:rPr>
                <w:rFonts w:cstheme="minorHAnsi"/>
              </w:rPr>
              <w:t xml:space="preserve"> RECOVERY)</w:t>
            </w:r>
          </w:p>
          <w:p w14:paraId="7BEB31BB" w14:textId="2A33D9ED" w:rsidR="005079E4" w:rsidRDefault="005079E4" w:rsidP="005079E4">
            <w:pPr>
              <w:tabs>
                <w:tab w:val="left" w:pos="-720"/>
                <w:tab w:val="left" w:pos="558"/>
                <w:tab w:val="left" w:pos="1170"/>
                <w:tab w:val="left" w:pos="1674"/>
                <w:tab w:val="left" w:pos="4798"/>
              </w:tabs>
              <w:jc w:val="center"/>
              <w:rPr>
                <w:rFonts w:ascii="Arial" w:hAnsi="Arial" w:cs="Arial"/>
                <w:i/>
                <w:sz w:val="16"/>
                <w:szCs w:val="16"/>
              </w:rPr>
            </w:pPr>
            <w:r>
              <w:rPr>
                <w:rFonts w:ascii="Arial" w:hAnsi="Arial"/>
                <w:i/>
                <w:sz w:val="16"/>
              </w:rPr>
              <w:t xml:space="preserve">Faire 1 copie pour le/la participant(e) : 1 copie pour le fichier du centre du chercheur ; </w:t>
            </w:r>
            <w:r w:rsidR="004633E4">
              <w:rPr>
                <w:rFonts w:ascii="Arial" w:hAnsi="Arial"/>
                <w:i/>
                <w:sz w:val="16"/>
              </w:rPr>
              <w:t>l’</w:t>
            </w:r>
            <w:r>
              <w:rPr>
                <w:rFonts w:ascii="Arial" w:hAnsi="Arial"/>
                <w:i/>
                <w:sz w:val="16"/>
              </w:rPr>
              <w:t>original à conserver dans les notes médicales du/de la participant(e)</w:t>
            </w:r>
          </w:p>
          <w:p w14:paraId="5319E4C2" w14:textId="37205DFF" w:rsidR="001362DF" w:rsidRPr="00402063" w:rsidRDefault="001362DF" w:rsidP="00B814B8">
            <w:pPr>
              <w:spacing w:after="0" w:line="240" w:lineRule="auto"/>
              <w:rPr>
                <w:rFonts w:cstheme="minorHAnsi"/>
              </w:rPr>
            </w:pPr>
          </w:p>
        </w:tc>
        <w:tc>
          <w:tcPr>
            <w:tcW w:w="240" w:type="dxa"/>
            <w:tcMar>
              <w:left w:w="0" w:type="dxa"/>
              <w:right w:w="0" w:type="dxa"/>
            </w:tcMar>
          </w:tcPr>
          <w:p w14:paraId="2369D05A" w14:textId="77777777" w:rsidR="002C37A8" w:rsidRPr="00402063" w:rsidRDefault="002C37A8" w:rsidP="00B814B8">
            <w:pPr>
              <w:rPr>
                <w:rFonts w:cstheme="minorHAnsi"/>
              </w:rPr>
            </w:pPr>
          </w:p>
        </w:tc>
        <w:tc>
          <w:tcPr>
            <w:tcW w:w="3446" w:type="dxa"/>
          </w:tcPr>
          <w:p w14:paraId="2D6AD96C" w14:textId="77777777" w:rsidR="002C37A8" w:rsidRPr="00402063" w:rsidRDefault="002C37A8" w:rsidP="00B814B8">
            <w:pPr>
              <w:jc w:val="center"/>
              <w:rPr>
                <w:rFonts w:cstheme="minorHAnsi"/>
              </w:rPr>
            </w:pPr>
            <w:r>
              <w:t>Signature</w:t>
            </w:r>
          </w:p>
        </w:tc>
        <w:tc>
          <w:tcPr>
            <w:tcW w:w="286" w:type="dxa"/>
          </w:tcPr>
          <w:p w14:paraId="7723DE12" w14:textId="77777777" w:rsidR="002C37A8" w:rsidRPr="00402063" w:rsidRDefault="002C37A8" w:rsidP="00B814B8">
            <w:pPr>
              <w:rPr>
                <w:rFonts w:cstheme="minorHAnsi"/>
              </w:rPr>
            </w:pPr>
          </w:p>
        </w:tc>
        <w:tc>
          <w:tcPr>
            <w:tcW w:w="1880" w:type="dxa"/>
            <w:tcMar>
              <w:left w:w="0" w:type="dxa"/>
              <w:right w:w="0" w:type="dxa"/>
            </w:tcMar>
          </w:tcPr>
          <w:p w14:paraId="360B5093" w14:textId="77777777" w:rsidR="002C37A8" w:rsidRPr="00402063" w:rsidRDefault="002C37A8" w:rsidP="00B814B8">
            <w:pPr>
              <w:jc w:val="center"/>
              <w:rPr>
                <w:rFonts w:cstheme="minorHAnsi"/>
              </w:rPr>
            </w:pPr>
            <w:r>
              <w:t>Date du jour</w:t>
            </w:r>
          </w:p>
        </w:tc>
      </w:tr>
    </w:tbl>
    <w:p w14:paraId="1D0E29B7" w14:textId="70791ED1" w:rsidR="002C37A8" w:rsidRDefault="005079E4" w:rsidP="007559D8">
      <w:pPr>
        <w:spacing w:after="0"/>
        <w:rPr>
          <w:rFonts w:cstheme="minorHAnsi"/>
          <w:sz w:val="28"/>
        </w:rPr>
      </w:pPr>
      <w:r>
        <w:rPr>
          <w:rFonts w:cstheme="minorHAnsi"/>
          <w:sz w:val="28"/>
        </w:rPr>
        <w:lastRenderedPageBreak/>
        <w:t>SECTION CONSENTEMENT DU REPRÉSENTANT LÉGAL</w:t>
      </w:r>
    </w:p>
    <w:p w14:paraId="43631524" w14:textId="6647F561" w:rsidR="002C37A8" w:rsidRPr="00402063" w:rsidRDefault="005079E4" w:rsidP="006C69F6">
      <w:pPr>
        <w:spacing w:after="0"/>
        <w:rPr>
          <w:rFonts w:cstheme="minorHAnsi"/>
          <w:b/>
          <w:bCs/>
        </w:rPr>
      </w:pPr>
      <w:r>
        <w:rPr>
          <w:rFonts w:cstheme="minorHAnsi"/>
          <w:sz w:val="28"/>
        </w:rPr>
        <w:t>À remplir par un représentant légal si le/la patient(e)</w:t>
      </w:r>
      <w:r w:rsidR="002C37A8">
        <w:rPr>
          <w:b/>
        </w:rPr>
        <w:t>n’a pas la capacité de donner son consentement en raison de la sévérité de son état de santé (par ex. insuffisance respiratoire aiguë ou besoin d’une ventilation immédiate) ou d’une maladie antérieure :</w:t>
      </w:r>
    </w:p>
    <w:p w14:paraId="4B2EE0BE" w14:textId="53924160" w:rsidR="002C37A8" w:rsidRDefault="002C37A8" w:rsidP="002C37A8">
      <w:pPr>
        <w:rPr>
          <w:rFonts w:cstheme="minorHAnsi"/>
        </w:rPr>
      </w:pPr>
      <w:r>
        <w:t>J’ai lu les informations (ou on me les a lues) et j’ai eu la possibilité de poser des questions.</w:t>
      </w:r>
    </w:p>
    <w:p w14:paraId="2CE2E302" w14:textId="6CD52EE3" w:rsidR="002620DA" w:rsidRPr="00402063" w:rsidRDefault="002620DA" w:rsidP="002C37A8">
      <w:pPr>
        <w:rPr>
          <w:rFonts w:cstheme="minorHAnsi"/>
        </w:rPr>
      </w:pPr>
      <w:r>
        <w:t>Je n’ai pas d’autre engagement dans l’essai RECOVERY.</w:t>
      </w:r>
    </w:p>
    <w:p w14:paraId="5D4E682E" w14:textId="719D67F9" w:rsidR="00436CB0" w:rsidRPr="00402063" w:rsidRDefault="00436CB0" w:rsidP="002C37A8">
      <w:pPr>
        <w:rPr>
          <w:rFonts w:cstheme="minorHAnsi"/>
        </w:rPr>
      </w:pPr>
      <w:r>
        <w:t>Je comprends que le/la patient(e) sera informé(e) de l’essai dès qu</w:t>
      </w:r>
      <w:r w:rsidR="005079E4">
        <w:t>e possible s</w:t>
      </w:r>
      <w:r>
        <w:t xml:space="preserve">’il/elle </w:t>
      </w:r>
      <w:r w:rsidR="005079E4">
        <w:t>recouvre sa</w:t>
      </w:r>
      <w:r>
        <w:t xml:space="preserve"> capacité</w:t>
      </w:r>
      <w:r w:rsidR="005079E4">
        <w:t xml:space="preserve"> de discernement</w:t>
      </w:r>
      <w:r>
        <w:t xml:space="preserve"> et</w:t>
      </w:r>
      <w:r w:rsidR="005079E4">
        <w:t xml:space="preserve"> que,</w:t>
      </w:r>
      <w:r>
        <w:t xml:space="preserve"> s’il/si elle le souhaite, il/elle pourra se retirer de l’étude sans que cela affecte ses soins médicaux.</w:t>
      </w:r>
    </w:p>
    <w:p w14:paraId="23FFA56C" w14:textId="102AE79E" w:rsidR="000B046D" w:rsidRPr="00402063" w:rsidRDefault="000B046D" w:rsidP="000E4E3D">
      <w:pPr>
        <w:spacing w:after="0"/>
        <w:rPr>
          <w:rFonts w:cstheme="minorHAnsi"/>
        </w:rPr>
      </w:pPr>
      <w:r>
        <w:t xml:space="preserve"> Je pense que s’il/si elle en avait la capacité, le/la patient(e) souhaiterait participer à cette étude.</w:t>
      </w:r>
    </w:p>
    <w:p w14:paraId="59045B75" w14:textId="1BEEB8B5" w:rsidR="000E4E3D" w:rsidRPr="00402063" w:rsidRDefault="000E4E3D" w:rsidP="000E4E3D">
      <w:pPr>
        <w:spacing w:after="0"/>
        <w:rPr>
          <w:rFonts w:cstheme="minorHAnsi"/>
          <w:sz w:val="28"/>
        </w:rPr>
      </w:pPr>
    </w:p>
    <w:tbl>
      <w:tblPr>
        <w:tblW w:w="9571" w:type="dxa"/>
        <w:tblInd w:w="250" w:type="dxa"/>
        <w:tblLayout w:type="fixed"/>
        <w:tblLook w:val="01E0" w:firstRow="1" w:lastRow="1" w:firstColumn="1" w:lastColumn="1" w:noHBand="0" w:noVBand="0"/>
      </w:tblPr>
      <w:tblGrid>
        <w:gridCol w:w="3719"/>
        <w:gridCol w:w="240"/>
        <w:gridCol w:w="3446"/>
        <w:gridCol w:w="286"/>
        <w:gridCol w:w="1880"/>
      </w:tblGrid>
      <w:tr w:rsidR="002C37A8" w:rsidRPr="00402063" w14:paraId="3E188002" w14:textId="77777777" w:rsidTr="00290AA5">
        <w:trPr>
          <w:trHeight w:val="164"/>
        </w:trPr>
        <w:tc>
          <w:tcPr>
            <w:tcW w:w="3719" w:type="dxa"/>
            <w:tcMar>
              <w:left w:w="0" w:type="dxa"/>
              <w:right w:w="0" w:type="dxa"/>
            </w:tcMar>
            <w:vAlign w:val="bottom"/>
          </w:tcPr>
          <w:p w14:paraId="7C5117E4" w14:textId="77777777" w:rsidR="002C37A8" w:rsidRPr="00402063" w:rsidRDefault="002C37A8" w:rsidP="00B814B8">
            <w:pPr>
              <w:spacing w:after="0" w:line="240" w:lineRule="auto"/>
              <w:rPr>
                <w:rFonts w:cstheme="minorHAnsi"/>
              </w:rPr>
            </w:pPr>
            <w:r>
              <w:t>……………………………………………</w:t>
            </w:r>
          </w:p>
        </w:tc>
        <w:tc>
          <w:tcPr>
            <w:tcW w:w="240" w:type="dxa"/>
            <w:tcMar>
              <w:left w:w="0" w:type="dxa"/>
              <w:right w:w="0" w:type="dxa"/>
            </w:tcMar>
            <w:vAlign w:val="bottom"/>
          </w:tcPr>
          <w:p w14:paraId="4E0E7ED6" w14:textId="77777777" w:rsidR="002C37A8" w:rsidRPr="00402063" w:rsidRDefault="002C37A8" w:rsidP="00B814B8">
            <w:pPr>
              <w:spacing w:after="0" w:line="240" w:lineRule="auto"/>
              <w:rPr>
                <w:rFonts w:cstheme="minorHAnsi"/>
              </w:rPr>
            </w:pPr>
          </w:p>
        </w:tc>
        <w:tc>
          <w:tcPr>
            <w:tcW w:w="3446" w:type="dxa"/>
            <w:vAlign w:val="bottom"/>
          </w:tcPr>
          <w:p w14:paraId="1D24BF12" w14:textId="77777777" w:rsidR="002C37A8" w:rsidRPr="00402063" w:rsidRDefault="002C37A8" w:rsidP="00B814B8">
            <w:pPr>
              <w:spacing w:after="0" w:line="240" w:lineRule="auto"/>
              <w:rPr>
                <w:rFonts w:cstheme="minorHAnsi"/>
              </w:rPr>
            </w:pPr>
            <w:r>
              <w:t>…………………………………….</w:t>
            </w:r>
          </w:p>
        </w:tc>
        <w:tc>
          <w:tcPr>
            <w:tcW w:w="286" w:type="dxa"/>
            <w:vAlign w:val="bottom"/>
          </w:tcPr>
          <w:p w14:paraId="25C2DB86" w14:textId="77777777" w:rsidR="002C37A8" w:rsidRPr="00402063" w:rsidRDefault="002C37A8" w:rsidP="00B814B8">
            <w:pPr>
              <w:spacing w:after="0" w:line="240" w:lineRule="auto"/>
              <w:rPr>
                <w:rFonts w:cstheme="minorHAnsi"/>
              </w:rPr>
            </w:pPr>
          </w:p>
        </w:tc>
        <w:tc>
          <w:tcPr>
            <w:tcW w:w="1880" w:type="dxa"/>
            <w:tcMar>
              <w:left w:w="0" w:type="dxa"/>
              <w:right w:w="0" w:type="dxa"/>
            </w:tcMar>
            <w:vAlign w:val="bottom"/>
          </w:tcPr>
          <w:p w14:paraId="3F6C702F" w14:textId="447210BD" w:rsidR="002C37A8" w:rsidRPr="00402063" w:rsidRDefault="002C37A8" w:rsidP="00B814B8">
            <w:pPr>
              <w:spacing w:after="0" w:line="240" w:lineRule="auto"/>
              <w:jc w:val="center"/>
              <w:rPr>
                <w:rFonts w:cstheme="minorHAnsi"/>
              </w:rPr>
            </w:pPr>
            <w:r>
              <w:t>……../……../…………</w:t>
            </w:r>
          </w:p>
        </w:tc>
      </w:tr>
      <w:tr w:rsidR="002C37A8" w:rsidRPr="00402063" w14:paraId="672C4814" w14:textId="77777777" w:rsidTr="00290AA5">
        <w:trPr>
          <w:trHeight w:val="457"/>
        </w:trPr>
        <w:tc>
          <w:tcPr>
            <w:tcW w:w="3719" w:type="dxa"/>
            <w:tcMar>
              <w:left w:w="0" w:type="dxa"/>
              <w:right w:w="0" w:type="dxa"/>
            </w:tcMar>
          </w:tcPr>
          <w:p w14:paraId="01629983" w14:textId="3EAA9E37" w:rsidR="005079E4" w:rsidRDefault="002C37A8" w:rsidP="00B7765F">
            <w:r>
              <w:t>Nom</w:t>
            </w:r>
            <w:r w:rsidR="005079E4">
              <w:t xml:space="preserve"> et prénom </w:t>
            </w:r>
            <w:r>
              <w:t>en CARACTÈRES D’IMPRIMERIE du représentant légal</w:t>
            </w:r>
          </w:p>
          <w:p w14:paraId="5424191E" w14:textId="77777777" w:rsidR="009D7854" w:rsidRDefault="009D7854" w:rsidP="00B7765F"/>
          <w:p w14:paraId="4CF3AAC3" w14:textId="4F104264" w:rsidR="009D7854" w:rsidRPr="00402063" w:rsidRDefault="009D7854" w:rsidP="00B7765F">
            <w:pPr>
              <w:rPr>
                <w:rFonts w:cstheme="minorHAnsi"/>
              </w:rPr>
            </w:pPr>
          </w:p>
        </w:tc>
        <w:tc>
          <w:tcPr>
            <w:tcW w:w="240" w:type="dxa"/>
            <w:tcMar>
              <w:left w:w="0" w:type="dxa"/>
              <w:right w:w="0" w:type="dxa"/>
            </w:tcMar>
          </w:tcPr>
          <w:p w14:paraId="3AEAD31B" w14:textId="77777777" w:rsidR="002C37A8" w:rsidRPr="00402063" w:rsidRDefault="002C37A8" w:rsidP="00B814B8">
            <w:pPr>
              <w:rPr>
                <w:rFonts w:cstheme="minorHAnsi"/>
              </w:rPr>
            </w:pPr>
          </w:p>
        </w:tc>
        <w:tc>
          <w:tcPr>
            <w:tcW w:w="3446" w:type="dxa"/>
          </w:tcPr>
          <w:p w14:paraId="5DB18B99" w14:textId="77777777" w:rsidR="002C37A8" w:rsidRPr="00402063" w:rsidRDefault="002C37A8" w:rsidP="00B814B8">
            <w:pPr>
              <w:jc w:val="center"/>
              <w:rPr>
                <w:rFonts w:cstheme="minorHAnsi"/>
              </w:rPr>
            </w:pPr>
            <w:r>
              <w:t>Signature</w:t>
            </w:r>
          </w:p>
        </w:tc>
        <w:tc>
          <w:tcPr>
            <w:tcW w:w="286" w:type="dxa"/>
          </w:tcPr>
          <w:p w14:paraId="7F454FC9" w14:textId="77777777" w:rsidR="002C37A8" w:rsidRPr="00402063" w:rsidRDefault="002C37A8" w:rsidP="00B814B8">
            <w:pPr>
              <w:rPr>
                <w:rFonts w:cstheme="minorHAnsi"/>
              </w:rPr>
            </w:pPr>
          </w:p>
        </w:tc>
        <w:tc>
          <w:tcPr>
            <w:tcW w:w="1880" w:type="dxa"/>
            <w:tcMar>
              <w:left w:w="0" w:type="dxa"/>
              <w:right w:w="0" w:type="dxa"/>
            </w:tcMar>
          </w:tcPr>
          <w:p w14:paraId="2112BEBE" w14:textId="77777777" w:rsidR="002C37A8" w:rsidRPr="00402063" w:rsidRDefault="002C37A8" w:rsidP="00B814B8">
            <w:pPr>
              <w:jc w:val="center"/>
              <w:rPr>
                <w:rFonts w:cstheme="minorHAnsi"/>
              </w:rPr>
            </w:pPr>
            <w:r>
              <w:t>Date du jour</w:t>
            </w:r>
          </w:p>
        </w:tc>
      </w:tr>
      <w:tr w:rsidR="00290AA5" w:rsidRPr="00402063" w14:paraId="16714C6B" w14:textId="77777777" w:rsidTr="00290AA5">
        <w:trPr>
          <w:trHeight w:val="164"/>
        </w:trPr>
        <w:tc>
          <w:tcPr>
            <w:tcW w:w="3719" w:type="dxa"/>
            <w:tcMar>
              <w:left w:w="0" w:type="dxa"/>
              <w:right w:w="0" w:type="dxa"/>
            </w:tcMar>
            <w:vAlign w:val="bottom"/>
          </w:tcPr>
          <w:p w14:paraId="35836F2C" w14:textId="77777777" w:rsidR="00290AA5" w:rsidRPr="00402063" w:rsidRDefault="00290AA5" w:rsidP="00B814B8">
            <w:pPr>
              <w:spacing w:after="0" w:line="240" w:lineRule="auto"/>
              <w:rPr>
                <w:rFonts w:cstheme="minorHAnsi"/>
              </w:rPr>
            </w:pPr>
            <w:r>
              <w:t>……………………………………………</w:t>
            </w:r>
          </w:p>
        </w:tc>
        <w:tc>
          <w:tcPr>
            <w:tcW w:w="240" w:type="dxa"/>
            <w:tcMar>
              <w:left w:w="0" w:type="dxa"/>
              <w:right w:w="0" w:type="dxa"/>
            </w:tcMar>
            <w:vAlign w:val="bottom"/>
          </w:tcPr>
          <w:p w14:paraId="0E4CADF9" w14:textId="77777777" w:rsidR="00290AA5" w:rsidRPr="00402063" w:rsidRDefault="00290AA5" w:rsidP="00B814B8">
            <w:pPr>
              <w:spacing w:after="0" w:line="240" w:lineRule="auto"/>
              <w:rPr>
                <w:rFonts w:cstheme="minorHAnsi"/>
              </w:rPr>
            </w:pPr>
          </w:p>
        </w:tc>
        <w:tc>
          <w:tcPr>
            <w:tcW w:w="3446" w:type="dxa"/>
            <w:vAlign w:val="bottom"/>
          </w:tcPr>
          <w:p w14:paraId="2EBAEBC5" w14:textId="5CF48E25" w:rsidR="00290AA5" w:rsidRPr="00402063" w:rsidRDefault="00290AA5" w:rsidP="00B814B8">
            <w:pPr>
              <w:spacing w:after="0" w:line="240" w:lineRule="auto"/>
              <w:rPr>
                <w:rFonts w:cstheme="minorHAnsi"/>
              </w:rPr>
            </w:pPr>
          </w:p>
        </w:tc>
        <w:tc>
          <w:tcPr>
            <w:tcW w:w="286" w:type="dxa"/>
            <w:vAlign w:val="bottom"/>
          </w:tcPr>
          <w:p w14:paraId="53F3B4E3" w14:textId="77777777" w:rsidR="00290AA5" w:rsidRPr="00402063" w:rsidRDefault="00290AA5" w:rsidP="00B814B8">
            <w:pPr>
              <w:spacing w:after="0" w:line="240" w:lineRule="auto"/>
              <w:rPr>
                <w:rFonts w:cstheme="minorHAnsi"/>
              </w:rPr>
            </w:pPr>
          </w:p>
        </w:tc>
        <w:tc>
          <w:tcPr>
            <w:tcW w:w="1880" w:type="dxa"/>
            <w:tcMar>
              <w:left w:w="0" w:type="dxa"/>
              <w:right w:w="0" w:type="dxa"/>
            </w:tcMar>
            <w:vAlign w:val="bottom"/>
          </w:tcPr>
          <w:p w14:paraId="476F5DE1" w14:textId="64B1BA36" w:rsidR="00290AA5" w:rsidRPr="00402063" w:rsidRDefault="00290AA5" w:rsidP="00B814B8">
            <w:pPr>
              <w:spacing w:after="0" w:line="240" w:lineRule="auto"/>
              <w:jc w:val="center"/>
              <w:rPr>
                <w:rFonts w:cstheme="minorHAnsi"/>
              </w:rPr>
            </w:pPr>
          </w:p>
        </w:tc>
      </w:tr>
      <w:tr w:rsidR="00647B8E" w:rsidRPr="00402063" w14:paraId="5940D7CE" w14:textId="77777777" w:rsidTr="00847BA3">
        <w:trPr>
          <w:trHeight w:val="457"/>
        </w:trPr>
        <w:tc>
          <w:tcPr>
            <w:tcW w:w="9571" w:type="dxa"/>
            <w:gridSpan w:val="5"/>
            <w:tcMar>
              <w:left w:w="0" w:type="dxa"/>
              <w:right w:w="0" w:type="dxa"/>
            </w:tcMar>
          </w:tcPr>
          <w:p w14:paraId="788674EE" w14:textId="3FA0E792" w:rsidR="00647B8E" w:rsidRPr="00402063" w:rsidRDefault="00647B8E" w:rsidP="00647B8E">
            <w:pPr>
              <w:rPr>
                <w:rFonts w:cstheme="minorHAnsi"/>
              </w:rPr>
            </w:pPr>
            <w:r>
              <w:t xml:space="preserve">Relation avec le/la participant(e) </w:t>
            </w:r>
            <w:r>
              <w:rPr>
                <w:i/>
                <w:iCs/>
              </w:rPr>
              <w:t>(ou indiquer « professionnel » si le clinicien agit en tant que représentant légal)</w:t>
            </w:r>
          </w:p>
        </w:tc>
      </w:tr>
      <w:tr w:rsidR="002C37A8" w:rsidRPr="00402063" w14:paraId="5C04233A" w14:textId="77777777" w:rsidTr="00290AA5">
        <w:trPr>
          <w:trHeight w:val="539"/>
        </w:trPr>
        <w:tc>
          <w:tcPr>
            <w:tcW w:w="3719" w:type="dxa"/>
            <w:tcMar>
              <w:left w:w="0" w:type="dxa"/>
              <w:right w:w="0" w:type="dxa"/>
            </w:tcMar>
            <w:vAlign w:val="bottom"/>
          </w:tcPr>
          <w:p w14:paraId="28D604ED" w14:textId="77777777" w:rsidR="002C37A8" w:rsidRPr="00402063" w:rsidRDefault="002C37A8" w:rsidP="00B814B8">
            <w:pPr>
              <w:spacing w:after="0" w:line="240" w:lineRule="auto"/>
              <w:rPr>
                <w:rFonts w:cstheme="minorHAnsi"/>
              </w:rPr>
            </w:pPr>
            <w:r>
              <w:t>……………………………………………</w:t>
            </w:r>
          </w:p>
        </w:tc>
        <w:tc>
          <w:tcPr>
            <w:tcW w:w="240" w:type="dxa"/>
            <w:tcMar>
              <w:left w:w="0" w:type="dxa"/>
              <w:right w:w="0" w:type="dxa"/>
            </w:tcMar>
            <w:vAlign w:val="bottom"/>
          </w:tcPr>
          <w:p w14:paraId="3587D3E3" w14:textId="77777777" w:rsidR="002C37A8" w:rsidRPr="00402063" w:rsidRDefault="002C37A8" w:rsidP="00B814B8">
            <w:pPr>
              <w:spacing w:after="0" w:line="240" w:lineRule="auto"/>
              <w:rPr>
                <w:rFonts w:cstheme="minorHAnsi"/>
              </w:rPr>
            </w:pPr>
          </w:p>
        </w:tc>
        <w:tc>
          <w:tcPr>
            <w:tcW w:w="3446" w:type="dxa"/>
            <w:vAlign w:val="bottom"/>
          </w:tcPr>
          <w:p w14:paraId="36D8727F" w14:textId="77777777" w:rsidR="002C37A8" w:rsidRPr="00402063" w:rsidRDefault="002C37A8" w:rsidP="00B814B8">
            <w:pPr>
              <w:spacing w:after="0" w:line="240" w:lineRule="auto"/>
              <w:rPr>
                <w:rFonts w:cstheme="minorHAnsi"/>
              </w:rPr>
            </w:pPr>
            <w:r>
              <w:t>…………………………………….</w:t>
            </w:r>
          </w:p>
        </w:tc>
        <w:tc>
          <w:tcPr>
            <w:tcW w:w="286" w:type="dxa"/>
            <w:vAlign w:val="bottom"/>
          </w:tcPr>
          <w:p w14:paraId="28AD5378" w14:textId="77777777" w:rsidR="002C37A8" w:rsidRPr="00402063" w:rsidRDefault="002C37A8" w:rsidP="00B814B8">
            <w:pPr>
              <w:spacing w:after="0" w:line="240" w:lineRule="auto"/>
              <w:rPr>
                <w:rFonts w:cstheme="minorHAnsi"/>
              </w:rPr>
            </w:pPr>
          </w:p>
        </w:tc>
        <w:tc>
          <w:tcPr>
            <w:tcW w:w="1880" w:type="dxa"/>
            <w:tcMar>
              <w:left w:w="0" w:type="dxa"/>
              <w:right w:w="0" w:type="dxa"/>
            </w:tcMar>
            <w:vAlign w:val="bottom"/>
          </w:tcPr>
          <w:p w14:paraId="1C67FA90" w14:textId="42777D47" w:rsidR="002C37A8" w:rsidRPr="00402063" w:rsidRDefault="002C37A8" w:rsidP="00B814B8">
            <w:pPr>
              <w:spacing w:after="0" w:line="240" w:lineRule="auto"/>
              <w:jc w:val="center"/>
              <w:rPr>
                <w:rFonts w:cstheme="minorHAnsi"/>
              </w:rPr>
            </w:pPr>
            <w:r>
              <w:t>……../……../…………</w:t>
            </w:r>
          </w:p>
        </w:tc>
      </w:tr>
      <w:tr w:rsidR="002C37A8" w:rsidRPr="00402063" w14:paraId="6F56406E" w14:textId="77777777" w:rsidTr="00290AA5">
        <w:trPr>
          <w:trHeight w:val="546"/>
        </w:trPr>
        <w:tc>
          <w:tcPr>
            <w:tcW w:w="3719" w:type="dxa"/>
            <w:tcMar>
              <w:left w:w="0" w:type="dxa"/>
              <w:right w:w="0" w:type="dxa"/>
            </w:tcMar>
          </w:tcPr>
          <w:p w14:paraId="3D21C1ED" w14:textId="7F38172F" w:rsidR="005079E4" w:rsidRDefault="005079E4" w:rsidP="005079E4">
            <w:r>
              <w:t xml:space="preserve">Nom et prénom en CARACTÈRES D’IMPRIMERIE de la personne </w:t>
            </w:r>
            <w:r w:rsidR="000F284F">
              <w:t>recevant</w:t>
            </w:r>
            <w:r w:rsidR="004633E4">
              <w:t xml:space="preserve"> le</w:t>
            </w:r>
            <w:r>
              <w:t xml:space="preserve"> consentement</w:t>
            </w:r>
          </w:p>
          <w:p w14:paraId="531968A7" w14:textId="31F7B6F5" w:rsidR="005079E4" w:rsidRDefault="005079E4" w:rsidP="005079E4">
            <w:pPr>
              <w:spacing w:after="0" w:line="240" w:lineRule="auto"/>
              <w:rPr>
                <w:rFonts w:cstheme="minorHAnsi"/>
              </w:rPr>
            </w:pPr>
            <w:r>
              <w:rPr>
                <w:rFonts w:cstheme="minorHAnsi"/>
              </w:rPr>
              <w:t>(</w:t>
            </w:r>
            <w:r w:rsidRPr="004424FA">
              <w:rPr>
                <w:rFonts w:cstheme="minorHAnsi"/>
              </w:rPr>
              <w:t xml:space="preserve">doit avoir suivi la formation </w:t>
            </w:r>
            <w:r>
              <w:rPr>
                <w:rFonts w:cstheme="minorHAnsi"/>
              </w:rPr>
              <w:t>sur</w:t>
            </w:r>
            <w:r w:rsidR="004633E4">
              <w:rPr>
                <w:rFonts w:cstheme="minorHAnsi"/>
              </w:rPr>
              <w:t xml:space="preserve"> le</w:t>
            </w:r>
            <w:r w:rsidRPr="004424FA">
              <w:rPr>
                <w:rFonts w:cstheme="minorHAnsi"/>
              </w:rPr>
              <w:t xml:space="preserve"> consentement</w:t>
            </w:r>
            <w:r>
              <w:rPr>
                <w:rFonts w:cstheme="minorHAnsi"/>
              </w:rPr>
              <w:t xml:space="preserve"> RECOVERY)</w:t>
            </w:r>
          </w:p>
          <w:p w14:paraId="10D0BA6B" w14:textId="2D69C45D" w:rsidR="005079E4" w:rsidRDefault="005079E4" w:rsidP="005079E4">
            <w:pPr>
              <w:tabs>
                <w:tab w:val="left" w:pos="-720"/>
                <w:tab w:val="left" w:pos="558"/>
                <w:tab w:val="left" w:pos="1170"/>
                <w:tab w:val="left" w:pos="1674"/>
                <w:tab w:val="left" w:pos="4798"/>
              </w:tabs>
              <w:jc w:val="center"/>
              <w:rPr>
                <w:rFonts w:ascii="Arial" w:hAnsi="Arial" w:cs="Arial"/>
                <w:i/>
                <w:sz w:val="16"/>
                <w:szCs w:val="16"/>
              </w:rPr>
            </w:pPr>
            <w:r>
              <w:rPr>
                <w:rFonts w:ascii="Arial" w:hAnsi="Arial"/>
                <w:i/>
                <w:sz w:val="16"/>
              </w:rPr>
              <w:t xml:space="preserve">Faire *1 copie pour le représentant légal : 1 copie pour le fichier du centre du chercheur ; </w:t>
            </w:r>
            <w:r w:rsidR="000F284F">
              <w:rPr>
                <w:rFonts w:ascii="Arial" w:hAnsi="Arial"/>
                <w:i/>
                <w:sz w:val="16"/>
              </w:rPr>
              <w:t>l’</w:t>
            </w:r>
            <w:r>
              <w:rPr>
                <w:rFonts w:ascii="Arial" w:hAnsi="Arial"/>
                <w:i/>
                <w:sz w:val="16"/>
              </w:rPr>
              <w:t>original à conserver dans les notes médicales du/de la participant(e)</w:t>
            </w:r>
          </w:p>
          <w:p w14:paraId="25C85BC3" w14:textId="3284670B" w:rsidR="002C37A8" w:rsidRPr="00402063" w:rsidRDefault="002C37A8" w:rsidP="00B814B8">
            <w:pPr>
              <w:spacing w:after="0" w:line="240" w:lineRule="auto"/>
              <w:rPr>
                <w:rFonts w:cstheme="minorHAnsi"/>
              </w:rPr>
            </w:pPr>
          </w:p>
        </w:tc>
        <w:tc>
          <w:tcPr>
            <w:tcW w:w="240" w:type="dxa"/>
            <w:tcMar>
              <w:left w:w="0" w:type="dxa"/>
              <w:right w:w="0" w:type="dxa"/>
            </w:tcMar>
          </w:tcPr>
          <w:p w14:paraId="12750CB4" w14:textId="77777777" w:rsidR="002C37A8" w:rsidRPr="00402063" w:rsidRDefault="002C37A8" w:rsidP="00B814B8">
            <w:pPr>
              <w:rPr>
                <w:rFonts w:cstheme="minorHAnsi"/>
              </w:rPr>
            </w:pPr>
          </w:p>
        </w:tc>
        <w:tc>
          <w:tcPr>
            <w:tcW w:w="3446" w:type="dxa"/>
          </w:tcPr>
          <w:p w14:paraId="2F750618" w14:textId="77777777" w:rsidR="002C37A8" w:rsidRPr="00402063" w:rsidRDefault="002C37A8" w:rsidP="00B814B8">
            <w:pPr>
              <w:jc w:val="center"/>
              <w:rPr>
                <w:rFonts w:cstheme="minorHAnsi"/>
              </w:rPr>
            </w:pPr>
            <w:r>
              <w:t>Signature</w:t>
            </w:r>
          </w:p>
        </w:tc>
        <w:tc>
          <w:tcPr>
            <w:tcW w:w="286" w:type="dxa"/>
          </w:tcPr>
          <w:p w14:paraId="3777A31B" w14:textId="77777777" w:rsidR="002C37A8" w:rsidRPr="00402063" w:rsidRDefault="002C37A8" w:rsidP="00B814B8">
            <w:pPr>
              <w:rPr>
                <w:rFonts w:cstheme="minorHAnsi"/>
              </w:rPr>
            </w:pPr>
          </w:p>
        </w:tc>
        <w:tc>
          <w:tcPr>
            <w:tcW w:w="1880" w:type="dxa"/>
            <w:tcMar>
              <w:left w:w="0" w:type="dxa"/>
              <w:right w:w="0" w:type="dxa"/>
            </w:tcMar>
          </w:tcPr>
          <w:p w14:paraId="03B91B3A" w14:textId="77777777" w:rsidR="002C37A8" w:rsidRPr="00402063" w:rsidRDefault="002C37A8" w:rsidP="00B814B8">
            <w:pPr>
              <w:jc w:val="center"/>
              <w:rPr>
                <w:rFonts w:cstheme="minorHAnsi"/>
              </w:rPr>
            </w:pPr>
            <w:r>
              <w:t>Date du jour</w:t>
            </w:r>
          </w:p>
        </w:tc>
      </w:tr>
    </w:tbl>
    <w:p w14:paraId="63A5C28F" w14:textId="77777777" w:rsidR="009D7854" w:rsidRDefault="009D7854" w:rsidP="00EA3F6F">
      <w:pPr>
        <w:tabs>
          <w:tab w:val="left" w:pos="-720"/>
          <w:tab w:val="left" w:pos="558"/>
          <w:tab w:val="left" w:pos="1170"/>
          <w:tab w:val="left" w:pos="1674"/>
          <w:tab w:val="left" w:pos="4798"/>
        </w:tabs>
        <w:jc w:val="center"/>
        <w:rPr>
          <w:rFonts w:ascii="Arial" w:hAnsi="Arial"/>
          <w:i/>
          <w:sz w:val="16"/>
        </w:rPr>
      </w:pPr>
    </w:p>
    <w:p w14:paraId="2BAFF710" w14:textId="703F5831" w:rsidR="00371059" w:rsidRDefault="00B7765F" w:rsidP="00EA3F6F">
      <w:pPr>
        <w:tabs>
          <w:tab w:val="left" w:pos="-720"/>
          <w:tab w:val="left" w:pos="558"/>
          <w:tab w:val="left" w:pos="1170"/>
          <w:tab w:val="left" w:pos="1674"/>
          <w:tab w:val="left" w:pos="4798"/>
        </w:tabs>
        <w:jc w:val="center"/>
        <w:rPr>
          <w:rFonts w:ascii="Arial" w:hAnsi="Arial" w:cs="Arial"/>
          <w:i/>
          <w:sz w:val="16"/>
          <w:szCs w:val="16"/>
        </w:rPr>
      </w:pPr>
      <w:r>
        <w:rPr>
          <w:rFonts w:ascii="Arial" w:hAnsi="Arial"/>
          <w:i/>
          <w:sz w:val="16"/>
        </w:rPr>
        <w:t>* 1 copie pour le représentant légal : 1 copie pour le fichier du centre du chercheur ; l’original à conserver dans les notes médicales</w:t>
      </w:r>
      <w:r w:rsidR="000F284F">
        <w:rPr>
          <w:rFonts w:ascii="Arial" w:hAnsi="Arial"/>
          <w:i/>
          <w:sz w:val="16"/>
        </w:rPr>
        <w:t xml:space="preserve"> du /de la participant(e)</w:t>
      </w:r>
      <w:r>
        <w:rPr>
          <w:rFonts w:ascii="Arial" w:hAnsi="Arial"/>
          <w:i/>
          <w:sz w:val="16"/>
        </w:rPr>
        <w:br w:type="page"/>
      </w:r>
    </w:p>
    <w:p w14:paraId="38061FBC" w14:textId="7EB19D5E" w:rsidR="00402791" w:rsidRPr="00655B4A" w:rsidRDefault="00E672DC" w:rsidP="00655B4A">
      <w:pPr>
        <w:pBdr>
          <w:top w:val="single" w:sz="12" w:space="1" w:color="auto"/>
          <w:bottom w:val="single" w:sz="12" w:space="1" w:color="auto"/>
        </w:pBdr>
        <w:ind w:firstLine="567"/>
        <w:contextualSpacing/>
        <w:jc w:val="center"/>
        <w:rPr>
          <w:b/>
          <w:color w:val="000000"/>
          <w:sz w:val="26"/>
          <w:szCs w:val="26"/>
        </w:rPr>
      </w:pPr>
      <w:r w:rsidRPr="00655B4A">
        <w:rPr>
          <w:b/>
          <w:noProof/>
          <w:color w:val="000000"/>
          <w:sz w:val="26"/>
          <w:szCs w:val="26"/>
          <w:lang w:val="en-GB" w:eastAsia="en-GB"/>
        </w:rPr>
        <w:lastRenderedPageBreak/>
        <w:drawing>
          <wp:anchor distT="0" distB="0" distL="114300" distR="114300" simplePos="0" relativeHeight="251674112" behindDoc="0" locked="0" layoutInCell="1" allowOverlap="1" wp14:anchorId="416E0CD0" wp14:editId="6E795E54">
            <wp:simplePos x="0" y="0"/>
            <wp:positionH relativeFrom="column">
              <wp:posOffset>-9525</wp:posOffset>
            </wp:positionH>
            <wp:positionV relativeFrom="paragraph">
              <wp:posOffset>213995</wp:posOffset>
            </wp:positionV>
            <wp:extent cx="937895" cy="29273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COVERY Logo CHOSEN Mar 2020.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37895" cy="292735"/>
                    </a:xfrm>
                    <a:prstGeom prst="rect">
                      <a:avLst/>
                    </a:prstGeom>
                  </pic:spPr>
                </pic:pic>
              </a:graphicData>
            </a:graphic>
            <wp14:sizeRelH relativeFrom="margin">
              <wp14:pctWidth>0</wp14:pctWidth>
            </wp14:sizeRelH>
            <wp14:sizeRelV relativeFrom="margin">
              <wp14:pctHeight>0</wp14:pctHeight>
            </wp14:sizeRelV>
          </wp:anchor>
        </w:drawing>
      </w:r>
      <w:r w:rsidRPr="00655B4A">
        <w:rPr>
          <w:b/>
          <w:noProof/>
          <w:color w:val="000000"/>
          <w:sz w:val="26"/>
          <w:szCs w:val="26"/>
          <w:lang w:val="en-GB" w:eastAsia="en-GB"/>
        </w:rPr>
        <w:drawing>
          <wp:anchor distT="0" distB="0" distL="114300" distR="114300" simplePos="0" relativeHeight="251662848" behindDoc="0" locked="0" layoutInCell="1" allowOverlap="1" wp14:anchorId="4453DE4C" wp14:editId="0B15BBE0">
            <wp:simplePos x="0" y="0"/>
            <wp:positionH relativeFrom="margin">
              <wp:align>right</wp:align>
            </wp:positionH>
            <wp:positionV relativeFrom="paragraph">
              <wp:posOffset>114300</wp:posOffset>
            </wp:positionV>
            <wp:extent cx="462280" cy="46164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273_ox_brand_black_rev.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62280" cy="461645"/>
                    </a:xfrm>
                    <a:prstGeom prst="rect">
                      <a:avLst/>
                    </a:prstGeom>
                  </pic:spPr>
                </pic:pic>
              </a:graphicData>
            </a:graphic>
          </wp:anchor>
        </w:drawing>
      </w:r>
    </w:p>
    <w:p w14:paraId="5DFC5007" w14:textId="00CB0315" w:rsidR="00402791" w:rsidRPr="00655B4A" w:rsidRDefault="00543B40" w:rsidP="00655B4A">
      <w:pPr>
        <w:pBdr>
          <w:top w:val="single" w:sz="12" w:space="1" w:color="auto"/>
          <w:bottom w:val="single" w:sz="12" w:space="1" w:color="auto"/>
        </w:pBdr>
        <w:ind w:firstLine="567"/>
        <w:contextualSpacing/>
        <w:jc w:val="center"/>
        <w:rPr>
          <w:b/>
          <w:color w:val="000000"/>
          <w:sz w:val="26"/>
          <w:szCs w:val="26"/>
        </w:rPr>
      </w:pPr>
      <w:r>
        <w:rPr>
          <w:b/>
          <w:color w:val="000000"/>
          <w:sz w:val="26"/>
          <w:szCs w:val="26"/>
        </w:rPr>
        <w:t xml:space="preserve">ESSAI </w:t>
      </w:r>
      <w:r w:rsidR="00402791" w:rsidRPr="00655B4A">
        <w:rPr>
          <w:b/>
          <w:color w:val="000000"/>
          <w:sz w:val="26"/>
          <w:szCs w:val="26"/>
        </w:rPr>
        <w:t>RECOVERY</w:t>
      </w:r>
      <w:r>
        <w:rPr>
          <w:b/>
          <w:color w:val="000000"/>
          <w:sz w:val="26"/>
          <w:szCs w:val="26"/>
        </w:rPr>
        <w:t xml:space="preserve"> - </w:t>
      </w:r>
      <w:r w:rsidRPr="00543B40">
        <w:rPr>
          <w:b/>
          <w:color w:val="000000"/>
          <w:sz w:val="26"/>
          <w:szCs w:val="26"/>
        </w:rPr>
        <w:t>FICHE D</w:t>
      </w:r>
      <w:r w:rsidR="00A35894">
        <w:rPr>
          <w:b/>
          <w:color w:val="000000"/>
          <w:sz w:val="26"/>
          <w:szCs w:val="26"/>
        </w:rPr>
        <w:t>’</w:t>
      </w:r>
      <w:r w:rsidRPr="00543B40">
        <w:rPr>
          <w:b/>
          <w:color w:val="000000"/>
          <w:sz w:val="26"/>
          <w:szCs w:val="26"/>
        </w:rPr>
        <w:t>INFORMATION DU PARTICIPANT</w:t>
      </w:r>
    </w:p>
    <w:p w14:paraId="3397097D" w14:textId="77777777" w:rsidR="00402791" w:rsidRPr="00655B4A" w:rsidRDefault="00402791" w:rsidP="00655B4A">
      <w:pPr>
        <w:pBdr>
          <w:top w:val="single" w:sz="12" w:space="1" w:color="auto"/>
          <w:bottom w:val="single" w:sz="12" w:space="1" w:color="auto"/>
        </w:pBdr>
        <w:ind w:firstLine="567"/>
        <w:contextualSpacing/>
        <w:jc w:val="center"/>
        <w:rPr>
          <w:b/>
          <w:color w:val="000000"/>
          <w:sz w:val="26"/>
          <w:szCs w:val="26"/>
        </w:rPr>
      </w:pPr>
    </w:p>
    <w:p w14:paraId="7019BBCF" w14:textId="77777777" w:rsidR="00EA1398" w:rsidRPr="005D5BA7" w:rsidRDefault="00EA1398" w:rsidP="00BF4001">
      <w:pPr>
        <w:spacing w:after="0" w:line="240" w:lineRule="auto"/>
        <w:rPr>
          <w:rFonts w:eastAsia="Times New Roman" w:cstheme="minorHAnsi"/>
          <w:b/>
          <w:bCs/>
          <w:color w:val="000000" w:themeColor="text1"/>
          <w:sz w:val="4"/>
          <w:lang w:eastAsia="en-GB"/>
        </w:rPr>
      </w:pPr>
    </w:p>
    <w:p w14:paraId="7E7A11ED" w14:textId="77777777" w:rsidR="002E0B4E" w:rsidRPr="00DF1D60" w:rsidRDefault="002E0B4E" w:rsidP="00FA0B16">
      <w:pPr>
        <w:spacing w:after="0" w:line="240" w:lineRule="auto"/>
        <w:rPr>
          <w:rFonts w:eastAsia="Times New Roman" w:cstheme="minorHAnsi"/>
          <w:b/>
          <w:bCs/>
          <w:color w:val="000000" w:themeColor="text1"/>
          <w:sz w:val="24"/>
        </w:rPr>
      </w:pPr>
      <w:r>
        <w:rPr>
          <w:b/>
          <w:color w:val="000000" w:themeColor="text1"/>
          <w:sz w:val="24"/>
        </w:rPr>
        <w:t>Invitation à participer</w:t>
      </w:r>
    </w:p>
    <w:p w14:paraId="473F508D" w14:textId="2C8776D4" w:rsidR="008B0E65" w:rsidRPr="00402063" w:rsidRDefault="002E0B4E" w:rsidP="00FA0B16">
      <w:pPr>
        <w:spacing w:after="0" w:line="240" w:lineRule="auto"/>
        <w:rPr>
          <w:rFonts w:eastAsia="Times New Roman" w:cstheme="minorHAnsi"/>
          <w:bCs/>
          <w:color w:val="000000" w:themeColor="text1"/>
        </w:rPr>
      </w:pPr>
      <w:r>
        <w:rPr>
          <w:color w:val="000000" w:themeColor="text1"/>
        </w:rPr>
        <w:t>Nous invitons les personnes ayant été admises à l’hôpital avec une pneumonie à consentir à rejoindre cette étude de recherche, qui compare les traitements possibles</w:t>
      </w:r>
      <w:r w:rsidR="003C212B">
        <w:rPr>
          <w:color w:val="000000" w:themeColor="text1"/>
        </w:rPr>
        <w:t xml:space="preserve"> pour la pneumonie</w:t>
      </w:r>
      <w:r>
        <w:rPr>
          <w:color w:val="000000" w:themeColor="text1"/>
        </w:rPr>
        <w:t xml:space="preserve">. Ce formulaire vous renseigne sur l’étude, notamment les objectifs, les risques et les avantages liés à sa participation. </w:t>
      </w:r>
    </w:p>
    <w:p w14:paraId="3AADA920" w14:textId="77777777" w:rsidR="005C1526" w:rsidRPr="00402063" w:rsidRDefault="00FB07C4" w:rsidP="00FA0B16">
      <w:pPr>
        <w:tabs>
          <w:tab w:val="left" w:pos="5816"/>
        </w:tabs>
        <w:spacing w:after="0" w:line="240" w:lineRule="auto"/>
        <w:rPr>
          <w:rFonts w:eastAsia="Times New Roman" w:cstheme="minorHAnsi"/>
          <w:b/>
          <w:bCs/>
          <w:color w:val="000000" w:themeColor="text1"/>
        </w:rPr>
      </w:pPr>
      <w:r>
        <w:rPr>
          <w:b/>
          <w:color w:val="000000" w:themeColor="text1"/>
        </w:rPr>
        <w:t>CE QUE VOUS DEVEZ SAVOIR SUR CETTE ÉTUDE DE RECHERCHE :</w:t>
      </w:r>
      <w:r>
        <w:rPr>
          <w:b/>
          <w:color w:val="000000" w:themeColor="text1"/>
        </w:rPr>
        <w:tab/>
      </w:r>
    </w:p>
    <w:p w14:paraId="61E7C58A" w14:textId="5D08EE5F" w:rsidR="002E0B4E" w:rsidRPr="00402063" w:rsidRDefault="00FB07C4" w:rsidP="00FA0B16">
      <w:pPr>
        <w:tabs>
          <w:tab w:val="left" w:pos="5816"/>
        </w:tabs>
        <w:spacing w:after="0" w:line="240" w:lineRule="auto"/>
        <w:rPr>
          <w:rFonts w:eastAsia="Times New Roman" w:cstheme="minorHAnsi"/>
          <w:b/>
          <w:bCs/>
          <w:color w:val="000000" w:themeColor="text1"/>
        </w:rPr>
      </w:pPr>
      <w:r>
        <w:rPr>
          <w:b/>
          <w:color w:val="000000" w:themeColor="text1"/>
        </w:rPr>
        <w:t>1) Pourquoi cette étude est-elle menée ?</w:t>
      </w:r>
    </w:p>
    <w:p w14:paraId="7D6AFE63" w14:textId="384B5EE7" w:rsidR="003C212B" w:rsidRDefault="002E0B4E" w:rsidP="00FA0B16">
      <w:pPr>
        <w:spacing w:after="0" w:line="240" w:lineRule="auto"/>
        <w:rPr>
          <w:color w:val="000000" w:themeColor="text1"/>
        </w:rPr>
      </w:pPr>
      <w:r>
        <w:rPr>
          <w:color w:val="000000" w:themeColor="text1"/>
        </w:rPr>
        <w:t xml:space="preserve">Votre médecin vous a diagnostiqué une </w:t>
      </w:r>
      <w:r w:rsidR="003C212B">
        <w:rPr>
          <w:color w:val="000000" w:themeColor="text1"/>
        </w:rPr>
        <w:t xml:space="preserve">infection </w:t>
      </w:r>
      <w:r>
        <w:rPr>
          <w:color w:val="000000" w:themeColor="text1"/>
        </w:rPr>
        <w:t xml:space="preserve">pulmonaire appelée </w:t>
      </w:r>
      <w:r w:rsidR="00543B40">
        <w:rPr>
          <w:color w:val="000000" w:themeColor="text1"/>
        </w:rPr>
        <w:t xml:space="preserve">pneumonie, </w:t>
      </w:r>
      <w:r w:rsidR="003C212B">
        <w:rPr>
          <w:color w:val="000000" w:themeColor="text1"/>
        </w:rPr>
        <w:t xml:space="preserve">qui peut être </w:t>
      </w:r>
      <w:r w:rsidR="00543B40">
        <w:rPr>
          <w:color w:val="000000" w:themeColor="text1"/>
        </w:rPr>
        <w:t xml:space="preserve">causée par </w:t>
      </w:r>
      <w:r w:rsidR="003C212B">
        <w:rPr>
          <w:color w:val="000000" w:themeColor="text1"/>
        </w:rPr>
        <w:t xml:space="preserve">plusieurs </w:t>
      </w:r>
      <w:r w:rsidR="00543B40">
        <w:rPr>
          <w:color w:val="000000" w:themeColor="text1"/>
        </w:rPr>
        <w:t>organismes</w:t>
      </w:r>
      <w:r w:rsidR="003C212B">
        <w:rPr>
          <w:color w:val="000000" w:themeColor="text1"/>
        </w:rPr>
        <w:t xml:space="preserve"> différents</w:t>
      </w:r>
      <w:r>
        <w:rPr>
          <w:color w:val="000000" w:themeColor="text1"/>
        </w:rPr>
        <w:t xml:space="preserve">. </w:t>
      </w:r>
      <w:r w:rsidR="003C212B">
        <w:rPr>
          <w:color w:val="000000" w:themeColor="text1"/>
        </w:rPr>
        <w:t>Cette étude essaie d’améliorer le traitement de deux types de pneumonie :</w:t>
      </w:r>
    </w:p>
    <w:p w14:paraId="40439C54" w14:textId="6685CD02" w:rsidR="003C212B" w:rsidRPr="003C212B" w:rsidRDefault="002E0B4E" w:rsidP="006C69F6">
      <w:pPr>
        <w:pStyle w:val="ListParagraph"/>
        <w:numPr>
          <w:ilvl w:val="0"/>
          <w:numId w:val="6"/>
        </w:numPr>
        <w:spacing w:after="0" w:line="240" w:lineRule="auto"/>
        <w:rPr>
          <w:color w:val="000000" w:themeColor="text1"/>
        </w:rPr>
      </w:pPr>
      <w:r w:rsidRPr="003C212B">
        <w:rPr>
          <w:color w:val="000000" w:themeColor="text1"/>
        </w:rPr>
        <w:t xml:space="preserve"> </w:t>
      </w:r>
      <w:r>
        <w:t>La pneumonie d’origine grippale</w:t>
      </w:r>
      <w:r w:rsidR="003C212B">
        <w:t> ; qui</w:t>
      </w:r>
      <w:r>
        <w:t xml:space="preserve"> est causée par </w:t>
      </w:r>
      <w:r w:rsidR="003C212B">
        <w:t xml:space="preserve">le </w:t>
      </w:r>
      <w:r>
        <w:t>virus de la grippe.</w:t>
      </w:r>
    </w:p>
    <w:p w14:paraId="659F32DE" w14:textId="00287EA3" w:rsidR="003C212B" w:rsidRPr="006C69F6" w:rsidRDefault="003C212B" w:rsidP="006C69F6">
      <w:pPr>
        <w:pStyle w:val="ListParagraph"/>
        <w:numPr>
          <w:ilvl w:val="0"/>
          <w:numId w:val="6"/>
        </w:numPr>
        <w:spacing w:after="0" w:line="240" w:lineRule="auto"/>
        <w:rPr>
          <w:color w:val="000000" w:themeColor="text1"/>
        </w:rPr>
      </w:pPr>
      <w:r w:rsidRPr="006C69F6">
        <w:rPr>
          <w:color w:val="000000" w:themeColor="text1"/>
        </w:rPr>
        <w:t>La</w:t>
      </w:r>
      <w:r w:rsidR="00543B40" w:rsidRPr="006C69F6">
        <w:rPr>
          <w:color w:val="000000" w:themeColor="text1"/>
        </w:rPr>
        <w:t xml:space="preserve"> pneumonie </w:t>
      </w:r>
      <w:r w:rsidRPr="006C69F6">
        <w:rPr>
          <w:color w:val="000000" w:themeColor="text1"/>
        </w:rPr>
        <w:t xml:space="preserve">causée </w:t>
      </w:r>
      <w:r w:rsidR="00543B40" w:rsidRPr="006C69F6">
        <w:rPr>
          <w:color w:val="000000" w:themeColor="text1"/>
        </w:rPr>
        <w:t>par des bactéries qui vivent dans la gorge (</w:t>
      </w:r>
      <w:r w:rsidRPr="006C69F6">
        <w:rPr>
          <w:color w:val="000000" w:themeColor="text1"/>
        </w:rPr>
        <w:t xml:space="preserve">généralement </w:t>
      </w:r>
      <w:r w:rsidR="00543B40" w:rsidRPr="006C69F6">
        <w:rPr>
          <w:color w:val="000000" w:themeColor="text1"/>
        </w:rPr>
        <w:t>appel</w:t>
      </w:r>
      <w:r w:rsidRPr="006C69F6">
        <w:rPr>
          <w:color w:val="000000" w:themeColor="text1"/>
        </w:rPr>
        <w:t>ée</w:t>
      </w:r>
      <w:r w:rsidR="00543B40" w:rsidRPr="006C69F6">
        <w:rPr>
          <w:color w:val="000000" w:themeColor="text1"/>
        </w:rPr>
        <w:t xml:space="preserve"> une « pneumonie</w:t>
      </w:r>
      <w:r w:rsidR="00A35894" w:rsidRPr="006C69F6">
        <w:rPr>
          <w:color w:val="000000" w:themeColor="text1"/>
        </w:rPr>
        <w:t xml:space="preserve"> d’origine</w:t>
      </w:r>
      <w:r w:rsidR="00543B40" w:rsidRPr="006C69F6">
        <w:rPr>
          <w:color w:val="000000" w:themeColor="text1"/>
        </w:rPr>
        <w:t xml:space="preserve"> communautaire »). </w:t>
      </w:r>
    </w:p>
    <w:p w14:paraId="6C18FD79" w14:textId="288C4FAE" w:rsidR="002E0B4E" w:rsidRPr="00402063" w:rsidRDefault="003C212B" w:rsidP="00FA0B16">
      <w:pPr>
        <w:spacing w:after="0" w:line="240" w:lineRule="auto"/>
        <w:rPr>
          <w:rFonts w:eastAsia="Times New Roman" w:cstheme="minorHAnsi"/>
          <w:bCs/>
          <w:color w:val="000000" w:themeColor="text1"/>
        </w:rPr>
      </w:pPr>
      <w:r>
        <w:rPr>
          <w:color w:val="000000" w:themeColor="text1"/>
        </w:rPr>
        <w:t xml:space="preserve">Votre docteur vous dira quel type de pneumonie vous avez. </w:t>
      </w:r>
      <w:r w:rsidR="00543B40">
        <w:rPr>
          <w:color w:val="000000" w:themeColor="text1"/>
        </w:rPr>
        <w:t xml:space="preserve">La plupart des patients </w:t>
      </w:r>
      <w:r w:rsidR="002E56FE">
        <w:rPr>
          <w:color w:val="000000" w:themeColor="text1"/>
        </w:rPr>
        <w:t>qui contractent ces infections</w:t>
      </w:r>
      <w:r w:rsidR="002E0B4E">
        <w:rPr>
          <w:color w:val="000000" w:themeColor="text1"/>
        </w:rPr>
        <w:t xml:space="preserve"> se rétablissent sans se rendre à l’hôpital. Parmi ceux qui sont admis à l’hôpital, la plupart se rétablissent également, mais certains peuvent avoir besoin d’oxygène ou d’une ventilation mécanique avant d’aller mieux. Néanmoins, un faible pourcentage ne se rétablit pas.</w:t>
      </w:r>
    </w:p>
    <w:p w14:paraId="15C0FC1A" w14:textId="391CA481" w:rsidR="002E0B4E" w:rsidRPr="00402063" w:rsidRDefault="00083A7E" w:rsidP="004C0F7D">
      <w:pPr>
        <w:spacing w:after="120" w:line="240" w:lineRule="auto"/>
        <w:rPr>
          <w:rFonts w:eastAsia="Times New Roman" w:cstheme="minorHAnsi"/>
          <w:bCs/>
          <w:color w:val="000000" w:themeColor="text1"/>
        </w:rPr>
      </w:pPr>
      <w:r>
        <w:rPr>
          <w:color w:val="000000" w:themeColor="text1"/>
        </w:rPr>
        <w:t xml:space="preserve">Cet essai a déjà montré qu’un type de stéroïde, la dexaméthasone, et d’autres traitements réduisent le risque de décès pour certains patients hospitalisés pour une </w:t>
      </w:r>
      <w:r w:rsidR="003C212B">
        <w:rPr>
          <w:color w:val="000000" w:themeColor="text1"/>
        </w:rPr>
        <w:t xml:space="preserve">pneumonie </w:t>
      </w:r>
      <w:r>
        <w:rPr>
          <w:color w:val="000000" w:themeColor="text1"/>
        </w:rPr>
        <w:t xml:space="preserve">COVID-19. D’autres traitements peuvent s’avérer utiles (ou éventuellement nocifs) lorsqu’ils sont </w:t>
      </w:r>
      <w:r w:rsidR="002E56FE">
        <w:rPr>
          <w:color w:val="000000" w:themeColor="text1"/>
        </w:rPr>
        <w:t xml:space="preserve">utilisés dans le traitement de la pneumonie </w:t>
      </w:r>
      <w:r w:rsidR="008B12B3">
        <w:rPr>
          <w:color w:val="000000" w:themeColor="text1"/>
        </w:rPr>
        <w:t xml:space="preserve">d’origine grippale </w:t>
      </w:r>
      <w:r w:rsidR="002E56FE">
        <w:rPr>
          <w:color w:val="000000" w:themeColor="text1"/>
        </w:rPr>
        <w:t xml:space="preserve">ou </w:t>
      </w:r>
      <w:r w:rsidR="008B12B3">
        <w:rPr>
          <w:color w:val="000000" w:themeColor="text1"/>
        </w:rPr>
        <w:t>de</w:t>
      </w:r>
      <w:r w:rsidR="003C212B">
        <w:rPr>
          <w:color w:val="000000" w:themeColor="text1"/>
        </w:rPr>
        <w:t xml:space="preserve"> la </w:t>
      </w:r>
      <w:r w:rsidR="003C212B" w:rsidRPr="00F54A07">
        <w:rPr>
          <w:color w:val="000000" w:themeColor="text1"/>
        </w:rPr>
        <w:t>pneumonie d’origine communautaire </w:t>
      </w:r>
      <w:r>
        <w:rPr>
          <w:color w:val="000000" w:themeColor="text1"/>
        </w:rPr>
        <w:t>. L’objectif de cette étude est de découvrir si l’un de ces traitements supplémentaires est utile.</w:t>
      </w:r>
    </w:p>
    <w:p w14:paraId="27942FB6" w14:textId="77777777" w:rsidR="00271BE5" w:rsidRPr="00402063" w:rsidRDefault="00FB07C4" w:rsidP="00FA0B16">
      <w:pPr>
        <w:spacing w:after="0" w:line="240" w:lineRule="auto"/>
        <w:rPr>
          <w:rFonts w:eastAsia="Times New Roman" w:cstheme="minorHAnsi"/>
          <w:b/>
          <w:bCs/>
          <w:color w:val="000000" w:themeColor="text1"/>
        </w:rPr>
      </w:pPr>
      <w:r>
        <w:rPr>
          <w:b/>
          <w:color w:val="000000" w:themeColor="text1"/>
        </w:rPr>
        <w:t>2) Quel est l’objectif de cette étude ?</w:t>
      </w:r>
    </w:p>
    <w:p w14:paraId="7AF730C8" w14:textId="4DED8845" w:rsidR="008B0E65" w:rsidRPr="00402063" w:rsidRDefault="002E0B4E" w:rsidP="00FA0B16">
      <w:pPr>
        <w:spacing w:after="0" w:line="240" w:lineRule="auto"/>
        <w:rPr>
          <w:rFonts w:eastAsia="Times New Roman" w:cstheme="minorHAnsi"/>
          <w:bCs/>
          <w:color w:val="000000" w:themeColor="text1"/>
        </w:rPr>
      </w:pPr>
      <w:r>
        <w:rPr>
          <w:color w:val="000000" w:themeColor="text1"/>
        </w:rPr>
        <w:t>L’objectif de cette étude est de comparer différents traitements pouvant être utiles pour les patients atteints de</w:t>
      </w:r>
      <w:r w:rsidR="002E56FE">
        <w:rPr>
          <w:color w:val="000000" w:themeColor="text1"/>
        </w:rPr>
        <w:t xml:space="preserve"> pneumonie</w:t>
      </w:r>
      <w:r>
        <w:rPr>
          <w:color w:val="000000" w:themeColor="text1"/>
        </w:rPr>
        <w:t>. Même si ces traitements se montrent prometteurs, personne ne sait si l’un d’entre eux aidera les patients à se rétablir plus efficacement qu’avec les soins normaux habituels que tous les patients hospitalisés recevront.</w:t>
      </w:r>
    </w:p>
    <w:p w14:paraId="308A489E" w14:textId="5BDB8D28" w:rsidR="002E56FE" w:rsidRPr="00D137F3" w:rsidRDefault="00377B92" w:rsidP="002E56FE">
      <w:pPr>
        <w:pStyle w:val="ListParagraph"/>
        <w:numPr>
          <w:ilvl w:val="0"/>
          <w:numId w:val="5"/>
        </w:numPr>
        <w:spacing w:after="120" w:line="240" w:lineRule="auto"/>
        <w:rPr>
          <w:rFonts w:eastAsia="Times New Roman" w:cstheme="minorHAnsi"/>
          <w:bCs/>
          <w:color w:val="000000" w:themeColor="text1"/>
        </w:rPr>
      </w:pPr>
      <w:r w:rsidRPr="00D137F3">
        <w:rPr>
          <w:color w:val="000000" w:themeColor="text1"/>
        </w:rPr>
        <w:t xml:space="preserve">Les traitements </w:t>
      </w:r>
      <w:r w:rsidR="008B12B3">
        <w:rPr>
          <w:color w:val="000000" w:themeColor="text1"/>
        </w:rPr>
        <w:t xml:space="preserve">que nous étudions </w:t>
      </w:r>
      <w:r w:rsidRPr="00D137F3">
        <w:rPr>
          <w:color w:val="000000" w:themeColor="text1"/>
        </w:rPr>
        <w:t xml:space="preserve">pour la pneumonie d’origine grippale comprennent deux traitements </w:t>
      </w:r>
      <w:proofErr w:type="spellStart"/>
      <w:r w:rsidRPr="00D137F3">
        <w:rPr>
          <w:color w:val="000000" w:themeColor="text1"/>
        </w:rPr>
        <w:t>anti-viraux</w:t>
      </w:r>
      <w:proofErr w:type="spellEnd"/>
      <w:r w:rsidRPr="00D137F3">
        <w:rPr>
          <w:color w:val="000000" w:themeColor="text1"/>
        </w:rPr>
        <w:t>, l’</w:t>
      </w:r>
      <w:proofErr w:type="spellStart"/>
      <w:r w:rsidRPr="00D137F3">
        <w:rPr>
          <w:color w:val="000000" w:themeColor="text1"/>
        </w:rPr>
        <w:t>oseltamivir</w:t>
      </w:r>
      <w:proofErr w:type="spellEnd"/>
      <w:r w:rsidRPr="00D137F3">
        <w:rPr>
          <w:color w:val="000000" w:themeColor="text1"/>
        </w:rPr>
        <w:t xml:space="preserve"> et le </w:t>
      </w:r>
      <w:proofErr w:type="spellStart"/>
      <w:r w:rsidRPr="00D137F3">
        <w:rPr>
          <w:color w:val="000000" w:themeColor="text1"/>
        </w:rPr>
        <w:t>baloxavir</w:t>
      </w:r>
      <w:proofErr w:type="spellEnd"/>
      <w:r w:rsidRPr="00D137F3">
        <w:rPr>
          <w:color w:val="000000" w:themeColor="text1"/>
        </w:rPr>
        <w:t xml:space="preserve"> ainsi que de la dexaméthasone. </w:t>
      </w:r>
    </w:p>
    <w:p w14:paraId="6E443DEE" w14:textId="10C31545" w:rsidR="002E56FE" w:rsidRPr="00D137F3" w:rsidRDefault="002E56FE" w:rsidP="00E81058">
      <w:pPr>
        <w:pStyle w:val="ListParagraph"/>
        <w:numPr>
          <w:ilvl w:val="0"/>
          <w:numId w:val="5"/>
        </w:numPr>
        <w:spacing w:after="0" w:line="240" w:lineRule="auto"/>
        <w:rPr>
          <w:rFonts w:eastAsia="Times New Roman" w:cstheme="minorHAnsi"/>
          <w:bCs/>
          <w:color w:val="000000" w:themeColor="text1"/>
        </w:rPr>
      </w:pPr>
      <w:r w:rsidRPr="002E56FE">
        <w:rPr>
          <w:rFonts w:eastAsia="Times New Roman" w:cstheme="minorHAnsi"/>
          <w:bCs/>
          <w:color w:val="000000" w:themeColor="text1"/>
        </w:rPr>
        <w:t xml:space="preserve">Le traitement </w:t>
      </w:r>
      <w:r w:rsidR="008B12B3">
        <w:rPr>
          <w:rFonts w:eastAsia="Times New Roman" w:cstheme="minorHAnsi"/>
          <w:bCs/>
          <w:color w:val="000000" w:themeColor="text1"/>
        </w:rPr>
        <w:t xml:space="preserve">que nous étudions </w:t>
      </w:r>
      <w:r>
        <w:rPr>
          <w:rFonts w:eastAsia="Times New Roman" w:cstheme="minorHAnsi"/>
          <w:bCs/>
          <w:color w:val="000000" w:themeColor="text1"/>
        </w:rPr>
        <w:t>pour</w:t>
      </w:r>
      <w:r w:rsidRPr="002E56FE">
        <w:rPr>
          <w:rFonts w:eastAsia="Times New Roman" w:cstheme="minorHAnsi"/>
          <w:bCs/>
          <w:color w:val="000000" w:themeColor="text1"/>
        </w:rPr>
        <w:t xml:space="preserve"> la pneumonie </w:t>
      </w:r>
      <w:r w:rsidR="00A35894">
        <w:rPr>
          <w:rFonts w:eastAsia="Times New Roman" w:cstheme="minorHAnsi"/>
          <w:bCs/>
          <w:color w:val="000000" w:themeColor="text1"/>
        </w:rPr>
        <w:t xml:space="preserve">d’origine </w:t>
      </w:r>
      <w:r w:rsidRPr="002E56FE">
        <w:rPr>
          <w:rFonts w:eastAsia="Times New Roman" w:cstheme="minorHAnsi"/>
          <w:bCs/>
          <w:color w:val="000000" w:themeColor="text1"/>
        </w:rPr>
        <w:t>communautaire est la dexaméthasone.</w:t>
      </w:r>
    </w:p>
    <w:p w14:paraId="5F6034EA" w14:textId="56C8BE95" w:rsidR="00377B92" w:rsidRPr="00D137F3" w:rsidRDefault="00377B92" w:rsidP="002E56FE">
      <w:pPr>
        <w:spacing w:after="120" w:line="240" w:lineRule="auto"/>
        <w:rPr>
          <w:rFonts w:eastAsia="Times New Roman" w:cstheme="minorHAnsi"/>
          <w:bCs/>
          <w:color w:val="000000" w:themeColor="text1"/>
        </w:rPr>
      </w:pPr>
      <w:r w:rsidRPr="00D137F3">
        <w:rPr>
          <w:color w:val="000000" w:themeColor="text1"/>
        </w:rPr>
        <w:t>Pour le moment, nous ne savons pas si l’un de ces traitements fonctionnera. Toutefois, les effets secondaires sont déjà bien connus dans le cadre d’autres utilisations et par conséquent, votre médecin sera en mesure de vous surveiller de manière appropriée.</w:t>
      </w:r>
    </w:p>
    <w:p w14:paraId="7817566C" w14:textId="77777777" w:rsidR="00271BE5" w:rsidRPr="00402063" w:rsidRDefault="00FB07C4" w:rsidP="00FA0B16">
      <w:pPr>
        <w:spacing w:after="0" w:line="240" w:lineRule="auto"/>
        <w:rPr>
          <w:rFonts w:eastAsia="Times New Roman" w:cstheme="minorHAnsi"/>
          <w:b/>
          <w:bCs/>
          <w:color w:val="000000" w:themeColor="text1"/>
        </w:rPr>
      </w:pPr>
      <w:r>
        <w:rPr>
          <w:b/>
          <w:color w:val="000000" w:themeColor="text1"/>
        </w:rPr>
        <w:t>3) Qui effectue l’étude ?</w:t>
      </w:r>
    </w:p>
    <w:p w14:paraId="325B717C" w14:textId="0CF542C3" w:rsidR="00FB07C4" w:rsidRPr="00402063" w:rsidRDefault="002225B4" w:rsidP="004C0F7D">
      <w:pPr>
        <w:spacing w:after="120" w:line="240" w:lineRule="auto"/>
        <w:rPr>
          <w:rFonts w:eastAsia="Times New Roman" w:cstheme="minorHAnsi"/>
          <w:color w:val="000000" w:themeColor="text1"/>
        </w:rPr>
      </w:pPr>
      <w:r>
        <w:rPr>
          <w:color w:val="000000" w:themeColor="text1"/>
        </w:rPr>
        <w:t>L’étude est menée par des chercheurs à l’université d’Oxford (le promoteur de la recherche), qui travaillent avec des médecins dans de nombreux hôpitaux à travers le Royaume-Uni.</w:t>
      </w:r>
    </w:p>
    <w:p w14:paraId="791D6C73" w14:textId="77777777" w:rsidR="00FB07C4" w:rsidRPr="00402063" w:rsidRDefault="00FB07C4" w:rsidP="00FA0B16">
      <w:pPr>
        <w:spacing w:after="0" w:line="240" w:lineRule="auto"/>
        <w:rPr>
          <w:rFonts w:eastAsia="Times New Roman" w:cstheme="minorHAnsi"/>
          <w:color w:val="000000" w:themeColor="text1"/>
        </w:rPr>
      </w:pPr>
      <w:r>
        <w:rPr>
          <w:b/>
          <w:color w:val="000000" w:themeColor="text1"/>
        </w:rPr>
        <w:t>4) Qui est inclus dans l’étude ?</w:t>
      </w:r>
    </w:p>
    <w:p w14:paraId="3099F407" w14:textId="005C1501" w:rsidR="0031547E" w:rsidRPr="00402063" w:rsidRDefault="008B0E65" w:rsidP="004C0F7D">
      <w:pPr>
        <w:spacing w:after="120" w:line="240" w:lineRule="auto"/>
        <w:rPr>
          <w:rFonts w:eastAsia="Times New Roman" w:cstheme="minorHAnsi"/>
          <w:color w:val="000000" w:themeColor="text1"/>
        </w:rPr>
      </w:pPr>
      <w:r>
        <w:rPr>
          <w:color w:val="000000" w:themeColor="text1"/>
        </w:rPr>
        <w:t xml:space="preserve">Les patients peuvent être inclus dans cette étude </w:t>
      </w:r>
      <w:r w:rsidR="002E56FE">
        <w:rPr>
          <w:color w:val="000000" w:themeColor="text1"/>
        </w:rPr>
        <w:t xml:space="preserve">s’ils sont hospitalisés et </w:t>
      </w:r>
      <w:r>
        <w:rPr>
          <w:color w:val="000000" w:themeColor="text1"/>
        </w:rPr>
        <w:t>si un test de laboratoire a confirmé la pneumonie d’origine grippale</w:t>
      </w:r>
      <w:r w:rsidR="002E56FE">
        <w:rPr>
          <w:color w:val="000000" w:themeColor="text1"/>
        </w:rPr>
        <w:t xml:space="preserve"> ou si leur médecin a diagnostiqué une pneumonie</w:t>
      </w:r>
      <w:r w:rsidR="00A35894">
        <w:rPr>
          <w:color w:val="000000" w:themeColor="text1"/>
        </w:rPr>
        <w:t xml:space="preserve"> d’origine</w:t>
      </w:r>
      <w:r w:rsidR="002E56FE">
        <w:rPr>
          <w:color w:val="000000" w:themeColor="text1"/>
        </w:rPr>
        <w:t xml:space="preserve"> communautaire</w:t>
      </w:r>
      <w:r>
        <w:rPr>
          <w:color w:val="000000" w:themeColor="text1"/>
        </w:rPr>
        <w:t>. Les patients ne seront pas inclus si le médecin traitant pense qu’aucun des traitements de l’étude ne leur convient. Les patients peuvent être inclus s’ils ont été recrutés dans RECOVERY il y a plus de 6 mois (mais pas plus d'une fois pour effectuer la même comparaison).</w:t>
      </w:r>
    </w:p>
    <w:p w14:paraId="532533A0" w14:textId="3A98CC26" w:rsidR="002E0B4E" w:rsidRPr="00402063" w:rsidRDefault="00181EAC" w:rsidP="00FA0B16">
      <w:pPr>
        <w:spacing w:after="0" w:line="240" w:lineRule="auto"/>
        <w:rPr>
          <w:rFonts w:eastAsia="Times New Roman" w:cstheme="minorHAnsi"/>
          <w:b/>
          <w:bCs/>
          <w:color w:val="000000" w:themeColor="text1"/>
        </w:rPr>
      </w:pPr>
      <w:r>
        <w:rPr>
          <w:b/>
          <w:color w:val="000000" w:themeColor="text1"/>
        </w:rPr>
        <w:t>5) Que se passe-t-il ensuite si j’accepte d’être inclus(e) dans cette étude ?</w:t>
      </w:r>
    </w:p>
    <w:p w14:paraId="2113ADC5" w14:textId="0E9A32F9" w:rsidR="00FA0B16" w:rsidRDefault="00181EAC" w:rsidP="009D7854">
      <w:pPr>
        <w:spacing w:after="0" w:line="240" w:lineRule="auto"/>
        <w:rPr>
          <w:rFonts w:eastAsia="Times New Roman" w:cstheme="minorHAnsi"/>
          <w:bCs/>
          <w:color w:val="000000" w:themeColor="text1"/>
        </w:rPr>
      </w:pPr>
      <w:r>
        <w:rPr>
          <w:color w:val="000000" w:themeColor="text1"/>
        </w:rPr>
        <w:t xml:space="preserve">Si vous décidez de participer, on vous demandera de signer le formulaire de consentement. Ensuite, de brefs détails permettant de vous identifier et des réponses à quelques questions sur votre santé et vos problèmes médicaux seront saisies dans un ordinateur. Si vous êtes une femme en âge de porter un enfant, vous aurez un test de grossesse. Si vous avez la grippe, un prélèvement dans le nez </w:t>
      </w:r>
      <w:r w:rsidR="00A35894">
        <w:rPr>
          <w:color w:val="000000" w:themeColor="text1"/>
        </w:rPr>
        <w:t xml:space="preserve">peut être </w:t>
      </w:r>
      <w:r>
        <w:rPr>
          <w:color w:val="000000" w:themeColor="text1"/>
        </w:rPr>
        <w:t xml:space="preserve">effectué maintenant et de nouveau dans 5 jours. Les résultats de </w:t>
      </w:r>
      <w:r w:rsidR="008B12B3">
        <w:rPr>
          <w:color w:val="000000" w:themeColor="text1"/>
        </w:rPr>
        <w:t>ces prélèvements</w:t>
      </w:r>
      <w:r>
        <w:rPr>
          <w:color w:val="000000" w:themeColor="text1"/>
        </w:rPr>
        <w:t xml:space="preserve"> ne seront pas mis à la disposition de votre équipe médicale car ils sont destinés à la recherche et ne sont pas validés pour une </w:t>
      </w:r>
      <w:r w:rsidR="008B12B3">
        <w:rPr>
          <w:color w:val="000000" w:themeColor="text1"/>
        </w:rPr>
        <w:t xml:space="preserve">utilisation </w:t>
      </w:r>
      <w:r>
        <w:rPr>
          <w:color w:val="000000" w:themeColor="text1"/>
        </w:rPr>
        <w:t xml:space="preserve">clinique ; les échantillons seront détruits une fois </w:t>
      </w:r>
      <w:r>
        <w:rPr>
          <w:color w:val="000000" w:themeColor="text1"/>
        </w:rPr>
        <w:lastRenderedPageBreak/>
        <w:t xml:space="preserve">les analyses terminées. Si vous êtes sorti(e) de l’hôpital avant le jour 5, on </w:t>
      </w:r>
      <w:r w:rsidR="001F4B3C">
        <w:rPr>
          <w:color w:val="000000" w:themeColor="text1"/>
        </w:rPr>
        <w:t xml:space="preserve">peut </w:t>
      </w:r>
      <w:r>
        <w:rPr>
          <w:color w:val="000000" w:themeColor="text1"/>
        </w:rPr>
        <w:t>vous demander si vous seriez prêt(e) à prélever un échantillon à la maison et à le renvoyer (gratuitement). Ceci est facultatif.</w:t>
      </w:r>
    </w:p>
    <w:p w14:paraId="000A1461" w14:textId="77777777" w:rsidR="009D7854" w:rsidRDefault="00181EAC" w:rsidP="009D7854">
      <w:pPr>
        <w:spacing w:after="0" w:line="240" w:lineRule="auto"/>
        <w:rPr>
          <w:color w:val="000000" w:themeColor="text1"/>
        </w:rPr>
      </w:pPr>
      <w:r>
        <w:rPr>
          <w:color w:val="000000" w:themeColor="text1"/>
        </w:rPr>
        <w:t>L’ordinateur vous allouera ensuite au hasard (comme si vous lanciez un dé) l’une (ou quelquefois plusieurs) des options de traitement possibles, selon votre maladie et ce que vos médecins jugent appropriés.</w:t>
      </w:r>
      <w:r w:rsidR="00A35894">
        <w:rPr>
          <w:color w:val="000000" w:themeColor="text1"/>
        </w:rPr>
        <w:t xml:space="preserve"> </w:t>
      </w:r>
      <w:r w:rsidR="00A35894" w:rsidRPr="00A35894">
        <w:rPr>
          <w:color w:val="000000" w:themeColor="text1"/>
        </w:rPr>
        <w:t xml:space="preserve">En plus </w:t>
      </w:r>
      <w:r w:rsidR="00A35894">
        <w:rPr>
          <w:color w:val="000000" w:themeColor="text1"/>
        </w:rPr>
        <w:t>de</w:t>
      </w:r>
      <w:r w:rsidR="00A35894" w:rsidRPr="00A35894">
        <w:rPr>
          <w:color w:val="000000" w:themeColor="text1"/>
        </w:rPr>
        <w:t xml:space="preserve"> recevoir ou non le traitement de l</w:t>
      </w:r>
      <w:r w:rsidR="00A35894">
        <w:rPr>
          <w:color w:val="000000" w:themeColor="text1"/>
        </w:rPr>
        <w:t>’</w:t>
      </w:r>
      <w:r w:rsidR="00A35894" w:rsidRPr="00A35894">
        <w:rPr>
          <w:color w:val="000000" w:themeColor="text1"/>
        </w:rPr>
        <w:t>étude, vous recevrez les mêmes soins standard que si vous n</w:t>
      </w:r>
      <w:r w:rsidR="00A35894">
        <w:rPr>
          <w:color w:val="000000" w:themeColor="text1"/>
        </w:rPr>
        <w:t>’</w:t>
      </w:r>
      <w:r w:rsidR="00A35894" w:rsidRPr="00A35894">
        <w:rPr>
          <w:color w:val="000000" w:themeColor="text1"/>
        </w:rPr>
        <w:t>aviez pas rejoint l</w:t>
      </w:r>
      <w:r w:rsidR="00A35894">
        <w:rPr>
          <w:color w:val="000000" w:themeColor="text1"/>
        </w:rPr>
        <w:t>’</w:t>
      </w:r>
      <w:r w:rsidR="00A35894" w:rsidRPr="00A35894">
        <w:rPr>
          <w:color w:val="000000" w:themeColor="text1"/>
        </w:rPr>
        <w:t>étude</w:t>
      </w:r>
      <w:r>
        <w:rPr>
          <w:color w:val="000000" w:themeColor="text1"/>
        </w:rPr>
        <w:t xml:space="preserve">. Ni vous ni vos médecins ne pouvez choisir quels traitements vous seront attribués. Toute autre information sur votre santé sera enregistrée et saisie dans l’ordinateur de l’étude. Aucune visite supplémentaire ne sera exigée après que vous ayez quitté l’hôpital. </w:t>
      </w:r>
    </w:p>
    <w:p w14:paraId="27E8ED53" w14:textId="4CA2259E" w:rsidR="00181EAC" w:rsidRDefault="00181EAC" w:rsidP="004C0F7D">
      <w:pPr>
        <w:spacing w:after="120" w:line="240" w:lineRule="auto"/>
        <w:rPr>
          <w:rFonts w:eastAsia="Times New Roman" w:cstheme="minorHAnsi"/>
          <w:bCs/>
          <w:color w:val="000000" w:themeColor="text1"/>
        </w:rPr>
      </w:pPr>
      <w:r>
        <w:rPr>
          <w:color w:val="000000" w:themeColor="text1"/>
        </w:rPr>
        <w:t xml:space="preserve">Des informations sur votre santé (avant, pendant et après l’étude) peuvent être obtenues auprès des dossiers ou des bases de données médicales (y compris NHS </w:t>
      </w:r>
      <w:proofErr w:type="spellStart"/>
      <w:r>
        <w:rPr>
          <w:color w:val="000000" w:themeColor="text1"/>
        </w:rPr>
        <w:t>England</w:t>
      </w:r>
      <w:proofErr w:type="spellEnd"/>
      <w:r>
        <w:rPr>
          <w:color w:val="000000" w:themeColor="text1"/>
        </w:rPr>
        <w:t xml:space="preserve">, </w:t>
      </w:r>
      <w:r w:rsidR="00A35894" w:rsidRPr="00A35894">
        <w:rPr>
          <w:color w:val="000000" w:themeColor="text1"/>
        </w:rPr>
        <w:t>l</w:t>
      </w:r>
      <w:r w:rsidR="00A35894">
        <w:rPr>
          <w:color w:val="000000" w:themeColor="text1"/>
        </w:rPr>
        <w:t>’</w:t>
      </w:r>
      <w:r w:rsidR="00A35894" w:rsidRPr="00A35894">
        <w:rPr>
          <w:color w:val="000000" w:themeColor="text1"/>
        </w:rPr>
        <w:t xml:space="preserve">Agence de sécurité britannique Health </w:t>
      </w:r>
      <w:proofErr w:type="spellStart"/>
      <w:r w:rsidR="00A35894" w:rsidRPr="00A35894">
        <w:rPr>
          <w:color w:val="000000" w:themeColor="text1"/>
        </w:rPr>
        <w:t>England</w:t>
      </w:r>
      <w:proofErr w:type="spellEnd"/>
      <w:r w:rsidR="00A35894" w:rsidRPr="00A35894">
        <w:rPr>
          <w:color w:val="000000" w:themeColor="text1"/>
        </w:rPr>
        <w:t xml:space="preserve"> </w:t>
      </w:r>
      <w:r w:rsidR="00A35894">
        <w:rPr>
          <w:color w:val="000000" w:themeColor="text1"/>
        </w:rPr>
        <w:t xml:space="preserve"> </w:t>
      </w:r>
      <w:r>
        <w:rPr>
          <w:color w:val="000000" w:themeColor="text1"/>
        </w:rPr>
        <w:t xml:space="preserve">d’autres organismes équivalents et des bases de données génétiques ou d’autres recherches si vous leur avez fourni des échantillons) afin que l’équipe chargée de l’étude puisse obtenir des informations plus détaillées ou à plus long terme sur les effets des traitements de l’étude sur votre santé pouvant aller jusqu’à 10 ans après votre sortie. Pour les femmes enceintes, nous récupérerons vos résultats et ceux de votre bébé auprès du système britannique de surveillance obstétricale (UK </w:t>
      </w:r>
      <w:proofErr w:type="spellStart"/>
      <w:r>
        <w:rPr>
          <w:color w:val="000000" w:themeColor="text1"/>
        </w:rPr>
        <w:t>Obstetric</w:t>
      </w:r>
      <w:proofErr w:type="spellEnd"/>
      <w:r>
        <w:rPr>
          <w:color w:val="000000" w:themeColor="text1"/>
        </w:rPr>
        <w:t xml:space="preserve"> Surveillance System). Nous pouvons vous écrire pour vous informer régulièrement sur l’essai, toutefois vous pourrez vous désinscrire de ces </w:t>
      </w:r>
      <w:r w:rsidR="008B12B3">
        <w:rPr>
          <w:color w:val="000000" w:themeColor="text1"/>
        </w:rPr>
        <w:t xml:space="preserve">lettres </w:t>
      </w:r>
      <w:r>
        <w:rPr>
          <w:color w:val="000000" w:themeColor="text1"/>
        </w:rPr>
        <w:t>si vous le souhaitez. Votre médecin généraliste peut être informé de tout problème concernant votre participation à l’essai.</w:t>
      </w:r>
    </w:p>
    <w:p w14:paraId="2DE541CD" w14:textId="77777777" w:rsidR="00181EAC" w:rsidRPr="00402063" w:rsidRDefault="00181EAC" w:rsidP="00FA0B16">
      <w:pPr>
        <w:spacing w:after="0" w:line="240" w:lineRule="auto"/>
        <w:rPr>
          <w:rFonts w:eastAsia="Times New Roman" w:cstheme="minorHAnsi"/>
          <w:b/>
          <w:bCs/>
          <w:color w:val="000000" w:themeColor="text1"/>
        </w:rPr>
      </w:pPr>
      <w:r>
        <w:rPr>
          <w:b/>
          <w:color w:val="000000" w:themeColor="text1"/>
        </w:rPr>
        <w:t>6) Quels sont les possibles avantages d’être dans l’étude ?</w:t>
      </w:r>
    </w:p>
    <w:p w14:paraId="4F1A153C" w14:textId="5A68709A" w:rsidR="00271BE5" w:rsidRPr="00402063" w:rsidRDefault="00271BE5" w:rsidP="004C0F7D">
      <w:pPr>
        <w:spacing w:after="120" w:line="240" w:lineRule="auto"/>
        <w:rPr>
          <w:rFonts w:eastAsia="Times New Roman" w:cstheme="minorHAnsi"/>
          <w:bCs/>
          <w:color w:val="000000" w:themeColor="text1"/>
        </w:rPr>
      </w:pPr>
      <w:r>
        <w:rPr>
          <w:color w:val="000000" w:themeColor="text1"/>
        </w:rPr>
        <w:t>Nous ne savons pas si l’un de ces traitements testés apporteront d’autres avantages. Votre traitement de l’étude peut ou peut ne pas vous aider personnellement, mais cette étude devrait aider de futurs patients.</w:t>
      </w:r>
    </w:p>
    <w:p w14:paraId="36AD8EBE" w14:textId="77777777" w:rsidR="00FB07C4" w:rsidRPr="00402063" w:rsidRDefault="00271BE5" w:rsidP="00FA0B16">
      <w:pPr>
        <w:spacing w:after="0" w:line="240" w:lineRule="auto"/>
        <w:rPr>
          <w:rFonts w:eastAsia="Times New Roman" w:cstheme="minorHAnsi"/>
          <w:color w:val="000000" w:themeColor="text1"/>
        </w:rPr>
      </w:pPr>
      <w:r>
        <w:rPr>
          <w:b/>
          <w:color w:val="000000" w:themeColor="text1"/>
        </w:rPr>
        <w:t>7) Quels sont les possibles risques d’être dans l’étude ?</w:t>
      </w:r>
    </w:p>
    <w:p w14:paraId="3FB9952F" w14:textId="26DE529E" w:rsidR="00962444" w:rsidRPr="00962444" w:rsidRDefault="00962444" w:rsidP="00E81058">
      <w:pPr>
        <w:pStyle w:val="ListParagraph"/>
        <w:numPr>
          <w:ilvl w:val="0"/>
          <w:numId w:val="4"/>
        </w:numPr>
        <w:spacing w:after="0" w:line="240" w:lineRule="auto"/>
        <w:ind w:left="709"/>
        <w:rPr>
          <w:rFonts w:eastAsia="Times New Roman" w:cstheme="minorHAnsi"/>
          <w:color w:val="000000" w:themeColor="text1"/>
        </w:rPr>
      </w:pPr>
      <w:r>
        <w:t xml:space="preserve">La dexaméthasone </w:t>
      </w:r>
      <w:r w:rsidR="00A35894">
        <w:t xml:space="preserve">(et d’autres stéroïdes) </w:t>
      </w:r>
      <w:r>
        <w:t xml:space="preserve">peut perturber le sommeil et accroître le risque d’infections. Chez les personnes souffrant de diabète, elle peut augmenter la glycémie. </w:t>
      </w:r>
    </w:p>
    <w:p w14:paraId="3B23E392" w14:textId="79FF18CC" w:rsidR="00962444" w:rsidRPr="00E33E11" w:rsidRDefault="00377B92" w:rsidP="00E81058">
      <w:pPr>
        <w:pStyle w:val="ListParagraph"/>
        <w:numPr>
          <w:ilvl w:val="0"/>
          <w:numId w:val="4"/>
        </w:numPr>
        <w:spacing w:after="0" w:line="240" w:lineRule="auto"/>
        <w:ind w:left="709"/>
        <w:rPr>
          <w:rFonts w:eastAsia="Times New Roman" w:cstheme="minorHAnsi"/>
          <w:color w:val="000000" w:themeColor="text1"/>
        </w:rPr>
      </w:pPr>
      <w:r>
        <w:t>L’</w:t>
      </w:r>
      <w:proofErr w:type="spellStart"/>
      <w:r>
        <w:t>oséltamivir</w:t>
      </w:r>
      <w:proofErr w:type="spellEnd"/>
      <w:r>
        <w:t xml:space="preserve"> peut provoquer des maux de tête, des maux de ventre et des réactions allergiques.</w:t>
      </w:r>
    </w:p>
    <w:p w14:paraId="5D2231C8" w14:textId="6E3727AA" w:rsidR="00E33E11" w:rsidRPr="002D74C5" w:rsidRDefault="00E33E11" w:rsidP="00E81058">
      <w:pPr>
        <w:pStyle w:val="ListParagraph"/>
        <w:numPr>
          <w:ilvl w:val="0"/>
          <w:numId w:val="4"/>
        </w:numPr>
        <w:spacing w:after="0" w:line="240" w:lineRule="auto"/>
        <w:ind w:left="709"/>
        <w:rPr>
          <w:rFonts w:eastAsia="Times New Roman" w:cstheme="minorHAnsi"/>
          <w:color w:val="000000" w:themeColor="text1"/>
        </w:rPr>
      </w:pPr>
      <w:r>
        <w:t xml:space="preserve">Le </w:t>
      </w:r>
      <w:proofErr w:type="spellStart"/>
      <w:r>
        <w:t>baloxavir</w:t>
      </w:r>
      <w:proofErr w:type="spellEnd"/>
      <w:r>
        <w:t xml:space="preserve"> entraîne rarement des réactions allergiques, mais il n’a pas d’autres effets secondaires connus</w:t>
      </w:r>
      <w:r w:rsidR="008B12B3">
        <w:t xml:space="preserve"> chez les adultes</w:t>
      </w:r>
      <w:r>
        <w:t>.</w:t>
      </w:r>
    </w:p>
    <w:p w14:paraId="46AD2B9E" w14:textId="77777777" w:rsidR="00514B93" w:rsidRDefault="00731101" w:rsidP="009D7854">
      <w:pPr>
        <w:spacing w:after="0" w:line="240" w:lineRule="auto"/>
        <w:rPr>
          <w:rFonts w:ascii="Calibri" w:hAnsi="Calibri"/>
        </w:rPr>
      </w:pPr>
      <w:r>
        <w:t xml:space="preserve">Il y a aussi la possibilité improbable d’une réaction grave à tout médicament à l’étude. </w:t>
      </w:r>
      <w:proofErr w:type="spellStart"/>
      <w:r>
        <w:rPr>
          <w:color w:val="000000" w:themeColor="text1"/>
        </w:rPr>
        <w:t>Veuillez vous</w:t>
      </w:r>
      <w:proofErr w:type="spellEnd"/>
      <w:r>
        <w:rPr>
          <w:color w:val="000000" w:themeColor="text1"/>
        </w:rPr>
        <w:t xml:space="preserve"> adresser à votre médecin de l’hôpital si vous souhaitez plus d’informations. Une fois que vous aurez été inclus(e) dans l’étude, vous et vos médecins sauront quel traitement l’ordinateur vous a attribué. Vos médecins sauront s’il y a des effets secondaires particuliers qu’ils doivent surveiller.</w:t>
      </w:r>
      <w:r>
        <w:rPr>
          <w:rFonts w:ascii="Calibri" w:hAnsi="Calibri"/>
        </w:rPr>
        <w:t xml:space="preserve"> </w:t>
      </w:r>
    </w:p>
    <w:p w14:paraId="51632B0F" w14:textId="2908F705" w:rsidR="008B12B3" w:rsidRDefault="008B12B3" w:rsidP="009D7854">
      <w:pPr>
        <w:spacing w:after="0" w:line="240" w:lineRule="auto"/>
        <w:rPr>
          <w:rFonts w:ascii="Calibri" w:hAnsi="Calibri" w:cs="Calibri"/>
        </w:rPr>
      </w:pPr>
      <w:r>
        <w:rPr>
          <w:rFonts w:ascii="Calibri" w:hAnsi="Calibri"/>
        </w:rPr>
        <w:t>8) Les femmes enceintes</w:t>
      </w:r>
    </w:p>
    <w:p w14:paraId="3B49D0BC" w14:textId="6C56FCA6" w:rsidR="00271BE5" w:rsidRPr="00962444" w:rsidRDefault="00837EAA" w:rsidP="004C0F7D">
      <w:pPr>
        <w:spacing w:after="120" w:line="240" w:lineRule="auto"/>
        <w:rPr>
          <w:rFonts w:eastAsia="Times New Roman" w:cstheme="minorHAnsi"/>
          <w:color w:val="000000" w:themeColor="text1"/>
        </w:rPr>
      </w:pPr>
      <w:r>
        <w:t>Les femmes enceintes peuvent être incluses dans l’étude, toutefois l’effet de certains des traitements sur les bébés à naître est incertain</w:t>
      </w:r>
      <w:r w:rsidR="00D137F3">
        <w:t xml:space="preserve">. </w:t>
      </w:r>
      <w:r w:rsidR="007D3F14">
        <w:t xml:space="preserve">Les stéroïdes </w:t>
      </w:r>
      <w:r>
        <w:t>et l’</w:t>
      </w:r>
      <w:proofErr w:type="spellStart"/>
      <w:r>
        <w:t>oseltamivir</w:t>
      </w:r>
      <w:proofErr w:type="spellEnd"/>
      <w:r>
        <w:t xml:space="preserve"> ont précédemment été utilisés pendant la grossesse pour d’autres troubles médicaux sans que des problèmes d’innocuité soient mis en évidence</w:t>
      </w:r>
      <w:r w:rsidR="007D3F14">
        <w:t xml:space="preserve"> (mais comme la dexaméthasone pourrait avoir des effets sur le bébé, les femmes enceintes et allaitantes recevront un autre stéroïde)</w:t>
      </w:r>
      <w:r>
        <w:t xml:space="preserve">. Le </w:t>
      </w:r>
      <w:proofErr w:type="spellStart"/>
      <w:r>
        <w:t>baloxavir</w:t>
      </w:r>
      <w:proofErr w:type="spellEnd"/>
      <w:r>
        <w:t xml:space="preserve"> </w:t>
      </w:r>
      <w:r w:rsidR="008B12B3">
        <w:t xml:space="preserve">n’a </w:t>
      </w:r>
      <w:r>
        <w:t>pas été utilisé auparavant chez les femmes enceintes, mais un panel d’experts nationaux le considère comme ayant un niveau de risque suffisamment faible pour permettre son utilisation chez la femme enceinte dans le cadre de cet essai. Votre équipe médicale discutera avec vous pour déterminer si vous souhaitez recevoir</w:t>
      </w:r>
      <w:r w:rsidR="008B12B3">
        <w:t xml:space="preserve"> </w:t>
      </w:r>
      <w:r w:rsidR="008B12B3" w:rsidRPr="008B12B3">
        <w:t>l'un de ces médicaments</w:t>
      </w:r>
      <w:r>
        <w:t xml:space="preserve">. </w:t>
      </w:r>
    </w:p>
    <w:p w14:paraId="19D9A19A" w14:textId="60276370" w:rsidR="004E031F" w:rsidRPr="00402063" w:rsidRDefault="008B12B3" w:rsidP="00FA0B16">
      <w:pPr>
        <w:spacing w:after="0" w:line="240" w:lineRule="auto"/>
        <w:rPr>
          <w:rFonts w:eastAsia="Times New Roman" w:cstheme="minorHAnsi"/>
          <w:b/>
          <w:bCs/>
          <w:color w:val="000000" w:themeColor="text1"/>
        </w:rPr>
      </w:pPr>
      <w:r>
        <w:rPr>
          <w:b/>
          <w:color w:val="000000" w:themeColor="text1"/>
        </w:rPr>
        <w:t>9</w:t>
      </w:r>
      <w:r w:rsidR="004E031F">
        <w:rPr>
          <w:b/>
          <w:color w:val="000000" w:themeColor="text1"/>
        </w:rPr>
        <w:t>) Puis-je arrêter le traitement de l’étude ou mettre fin à ma participation de façon anticipée ?</w:t>
      </w:r>
    </w:p>
    <w:p w14:paraId="4D195A99" w14:textId="621EB8B2" w:rsidR="004E031F" w:rsidRPr="00402063" w:rsidRDefault="004E031F" w:rsidP="004C0F7D">
      <w:pPr>
        <w:spacing w:after="120" w:line="240" w:lineRule="auto"/>
        <w:rPr>
          <w:rFonts w:eastAsia="Times New Roman" w:cstheme="minorHAnsi"/>
          <w:color w:val="000000" w:themeColor="text1"/>
        </w:rPr>
      </w:pPr>
      <w:r>
        <w:rPr>
          <w:color w:val="000000" w:themeColor="text1"/>
        </w:rPr>
        <w:t xml:space="preserve">Si vous ou votre médecin souhaitez arrêter le traitement de l’étude avant son achèvement, vous êtes libre de le faire. Si vous décidez que vous ne souhaitez plus que des informations soient collectées à votre sujet, </w:t>
      </w:r>
      <w:r w:rsidR="008B12B3">
        <w:rPr>
          <w:color w:val="000000" w:themeColor="text1"/>
        </w:rPr>
        <w:t>alors nous cesserons de le faire</w:t>
      </w:r>
      <w:r>
        <w:rPr>
          <w:color w:val="000000" w:themeColor="text1"/>
        </w:rPr>
        <w:t xml:space="preserve"> (même si les informations anonymisées collectées jusqu’à ce stade continueront à être analysées par l’équipe de recherche). </w:t>
      </w:r>
      <w:r w:rsidR="002E58FE">
        <w:rPr>
          <w:color w:val="000000" w:themeColor="text1"/>
        </w:rPr>
        <w:t>Les informations sur la façon de nous contacter sont fournies ci-dessous.</w:t>
      </w:r>
    </w:p>
    <w:p w14:paraId="60B58EA0" w14:textId="4FA06BEA" w:rsidR="004E031F" w:rsidRPr="00402063" w:rsidRDefault="008B12B3" w:rsidP="00FA0B16">
      <w:pPr>
        <w:spacing w:after="0" w:line="240" w:lineRule="auto"/>
        <w:rPr>
          <w:rFonts w:eastAsia="Times New Roman" w:cstheme="minorHAnsi"/>
          <w:b/>
          <w:bCs/>
          <w:color w:val="000000" w:themeColor="text1"/>
        </w:rPr>
      </w:pPr>
      <w:r>
        <w:rPr>
          <w:b/>
          <w:color w:val="000000" w:themeColor="text1"/>
        </w:rPr>
        <w:t>10</w:t>
      </w:r>
      <w:r w:rsidR="004E031F">
        <w:rPr>
          <w:b/>
          <w:color w:val="000000" w:themeColor="text1"/>
        </w:rPr>
        <w:t>) Si j’ai des questions ou des problèmes, qui puis-je appeler ?</w:t>
      </w:r>
    </w:p>
    <w:p w14:paraId="0D4CE005" w14:textId="7718B75F" w:rsidR="001575C0" w:rsidRPr="00402063" w:rsidRDefault="00FB07C4" w:rsidP="004C0F7D">
      <w:pPr>
        <w:spacing w:after="120" w:line="240" w:lineRule="auto"/>
        <w:contextualSpacing/>
        <w:rPr>
          <w:color w:val="000000" w:themeColor="text1"/>
        </w:rPr>
      </w:pPr>
      <w:r>
        <w:rPr>
          <w:color w:val="000000" w:themeColor="text1"/>
        </w:rPr>
        <w:t>Si vous avez des questions</w:t>
      </w:r>
      <w:r w:rsidR="002E58FE">
        <w:rPr>
          <w:color w:val="000000" w:themeColor="text1"/>
        </w:rPr>
        <w:t xml:space="preserve"> pendant votre séjour à l’hôpital</w:t>
      </w:r>
      <w:r>
        <w:rPr>
          <w:color w:val="000000" w:themeColor="text1"/>
        </w:rPr>
        <w:t xml:space="preserve">, </w:t>
      </w:r>
      <w:proofErr w:type="spellStart"/>
      <w:r>
        <w:rPr>
          <w:color w:val="000000" w:themeColor="text1"/>
        </w:rPr>
        <w:t>veuillez vous</w:t>
      </w:r>
      <w:proofErr w:type="spellEnd"/>
      <w:r>
        <w:rPr>
          <w:color w:val="000000" w:themeColor="text1"/>
        </w:rPr>
        <w:t xml:space="preserve"> adresser à l’équipe médicale de votre hôpital. </w:t>
      </w:r>
      <w:r>
        <w:t xml:space="preserve">D’autres </w:t>
      </w:r>
      <w:r>
        <w:rPr>
          <w:color w:val="000000" w:themeColor="text1"/>
        </w:rPr>
        <w:t>informations sur l’étude sont à votre disposition sur le site Web de l’étude (</w:t>
      </w:r>
      <w:hyperlink r:id="rId13" w:history="1">
        <w:r w:rsidRPr="009D7854">
          <w:rPr>
            <w:rStyle w:val="Hyperlink"/>
            <w:color w:val="auto"/>
            <w:u w:val="none"/>
          </w:rPr>
          <w:t>www.recoverytrial.net</w:t>
        </w:r>
      </w:hyperlink>
      <w:r>
        <w:rPr>
          <w:color w:val="000000" w:themeColor="text1"/>
        </w:rPr>
        <w:t>).</w:t>
      </w:r>
      <w:r w:rsidR="002E58FE">
        <w:rPr>
          <w:color w:val="000000" w:themeColor="text1"/>
        </w:rPr>
        <w:t xml:space="preserve"> Si vous souhaitez contacter l’équipe chargée de l’essai après votre sortie, envoyez-nous un e</w:t>
      </w:r>
      <w:r w:rsidR="00E40C56">
        <w:rPr>
          <w:color w:val="000000" w:themeColor="text1"/>
        </w:rPr>
        <w:t>-</w:t>
      </w:r>
      <w:r w:rsidR="002E58FE">
        <w:rPr>
          <w:color w:val="000000" w:themeColor="text1"/>
        </w:rPr>
        <w:t xml:space="preserve">mail à l’adresse </w:t>
      </w:r>
      <w:hyperlink r:id="rId14" w:history="1">
        <w:r w:rsidR="002E58FE" w:rsidRPr="00942FD4">
          <w:rPr>
            <w:rStyle w:val="Hyperlink"/>
          </w:rPr>
          <w:t>recoverytrial@ndph.ox.ac.uk</w:t>
        </w:r>
      </w:hyperlink>
      <w:r w:rsidR="002E58FE">
        <w:rPr>
          <w:color w:val="000000" w:themeColor="text1"/>
        </w:rPr>
        <w:t xml:space="preserve"> ou composez le numéro (gratuit) </w:t>
      </w:r>
      <w:r w:rsidR="002E58FE" w:rsidRPr="00E83DCF">
        <w:rPr>
          <w:color w:val="000000" w:themeColor="text1"/>
        </w:rPr>
        <w:t>0808 164 4060</w:t>
      </w:r>
    </w:p>
    <w:p w14:paraId="302D714F" w14:textId="5858D562" w:rsidR="00155AEA" w:rsidRPr="00402063" w:rsidRDefault="008B12B3" w:rsidP="00FA0B16">
      <w:pPr>
        <w:spacing w:after="0" w:line="240" w:lineRule="auto"/>
        <w:rPr>
          <w:rFonts w:eastAsia="Times New Roman" w:cstheme="minorHAnsi"/>
          <w:color w:val="000000" w:themeColor="text1"/>
        </w:rPr>
      </w:pPr>
      <w:r>
        <w:rPr>
          <w:b/>
          <w:color w:val="000000" w:themeColor="text1"/>
        </w:rPr>
        <w:t>11</w:t>
      </w:r>
      <w:r w:rsidR="004E031F">
        <w:rPr>
          <w:b/>
          <w:color w:val="000000" w:themeColor="text1"/>
        </w:rPr>
        <w:t>) Quelles informations détenez-vous à mon sujet et comment les gardez-vous confidentielles ?</w:t>
      </w:r>
    </w:p>
    <w:p w14:paraId="20E06B1D" w14:textId="77777777" w:rsidR="002E58FE" w:rsidRDefault="00FB07C4" w:rsidP="004C0F7D">
      <w:pPr>
        <w:spacing w:after="120" w:line="240" w:lineRule="auto"/>
        <w:rPr>
          <w:color w:val="000000" w:themeColor="text1"/>
        </w:rPr>
      </w:pPr>
      <w:r>
        <w:rPr>
          <w:color w:val="000000" w:themeColor="text1"/>
        </w:rPr>
        <w:t xml:space="preserve">Toutes les informations à votre sujet et sur votre santé resteront confidentielles. Les seules personnes autorisées à voir les informations </w:t>
      </w:r>
      <w:r w:rsidR="002E58FE">
        <w:rPr>
          <w:color w:val="000000" w:themeColor="text1"/>
        </w:rPr>
        <w:t xml:space="preserve">qui pourraient vous identifier </w:t>
      </w:r>
      <w:r>
        <w:rPr>
          <w:color w:val="000000" w:themeColor="text1"/>
        </w:rPr>
        <w:t xml:space="preserve">seront les médecins qui gèrent l’étude, le personnel autorisé de l’université d’Oxford et dans votre hôpital, ainsi que les autorités réglementaires qui vérifient que l’étude est menée correctement. </w:t>
      </w:r>
    </w:p>
    <w:p w14:paraId="49F5A418" w14:textId="735DF410" w:rsidR="004E031F" w:rsidRDefault="002E58FE" w:rsidP="004C0F7D">
      <w:pPr>
        <w:spacing w:after="120" w:line="240" w:lineRule="auto"/>
        <w:rPr>
          <w:rFonts w:eastAsia="Times New Roman" w:cstheme="minorHAnsi"/>
          <w:color w:val="000000" w:themeColor="text1"/>
        </w:rPr>
      </w:pPr>
      <w:r>
        <w:rPr>
          <w:color w:val="000000" w:themeColor="text1"/>
        </w:rPr>
        <w:t xml:space="preserve">Les données qui ne permettent pas de vous identifier (données </w:t>
      </w:r>
      <w:r w:rsidRPr="002E58FE">
        <w:rPr>
          <w:color w:val="000000" w:themeColor="text1"/>
        </w:rPr>
        <w:t>«</w:t>
      </w:r>
      <w:r w:rsidR="00E40C56">
        <w:rPr>
          <w:color w:val="000000" w:themeColor="text1"/>
        </w:rPr>
        <w:t> </w:t>
      </w:r>
      <w:r w:rsidRPr="002E58FE">
        <w:rPr>
          <w:color w:val="000000" w:themeColor="text1"/>
        </w:rPr>
        <w:t>dépersonnalisées</w:t>
      </w:r>
      <w:r w:rsidR="00E40C56">
        <w:rPr>
          <w:color w:val="000000" w:themeColor="text1"/>
        </w:rPr>
        <w:t> </w:t>
      </w:r>
      <w:r w:rsidRPr="002E58FE">
        <w:rPr>
          <w:color w:val="000000" w:themeColor="text1"/>
        </w:rPr>
        <w:t>»)</w:t>
      </w:r>
      <w:r>
        <w:rPr>
          <w:color w:val="000000" w:themeColor="text1"/>
        </w:rPr>
        <w:t xml:space="preserve"> peuvent être partagées avec d’autres groupes de recherche </w:t>
      </w:r>
      <w:r w:rsidRPr="002E58FE">
        <w:rPr>
          <w:color w:val="000000" w:themeColor="text1"/>
        </w:rPr>
        <w:t>menant des recherches similaires</w:t>
      </w:r>
      <w:r>
        <w:rPr>
          <w:color w:val="000000" w:themeColor="text1"/>
        </w:rPr>
        <w:t xml:space="preserve">, ou avec les fabricants des traitements testés dans RECOVERY. Les données dépersonnalisées ne seront pas combinées avec d’autres informations d’une manière qui pourrait vous identifier, et seront utilisées uniquement pour la recherche médicale. Notre </w:t>
      </w:r>
      <w:r w:rsidR="00FB07C4">
        <w:t xml:space="preserve">avis de confidentialité </w:t>
      </w:r>
      <w:r>
        <w:t>comporte plus de détails sur la façon dont vos données peuvent être utilisées</w:t>
      </w:r>
      <w:r w:rsidR="00FB07C4">
        <w:rPr>
          <w:color w:val="000000" w:themeColor="text1"/>
        </w:rPr>
        <w:t xml:space="preserve"> (</w:t>
      </w:r>
      <w:hyperlink r:id="rId15" w:history="1">
        <w:r w:rsidR="007D3F14" w:rsidRPr="009D7854">
          <w:rPr>
            <w:rStyle w:val="Hyperlink"/>
            <w:color w:val="auto"/>
            <w:u w:val="none"/>
          </w:rPr>
          <w:t>www.recoverytrial.net/study-faq/data-privacy</w:t>
        </w:r>
      </w:hyperlink>
      <w:r w:rsidR="00FB07C4">
        <w:t>)</w:t>
      </w:r>
      <w:r w:rsidR="00FB07C4">
        <w:rPr>
          <w:color w:val="000000" w:themeColor="text1"/>
        </w:rPr>
        <w:t>.</w:t>
      </w:r>
    </w:p>
    <w:p w14:paraId="6FA4F94B" w14:textId="7668F6D5" w:rsidR="004E031F" w:rsidRPr="00402063" w:rsidRDefault="008B12B3" w:rsidP="00FA0B16">
      <w:pPr>
        <w:spacing w:after="0" w:line="240" w:lineRule="auto"/>
        <w:rPr>
          <w:rFonts w:eastAsia="Times New Roman" w:cstheme="minorHAnsi"/>
          <w:b/>
          <w:bCs/>
          <w:color w:val="000000" w:themeColor="text1"/>
        </w:rPr>
      </w:pPr>
      <w:r>
        <w:rPr>
          <w:b/>
          <w:color w:val="000000" w:themeColor="text1"/>
        </w:rPr>
        <w:t>12</w:t>
      </w:r>
      <w:r w:rsidR="00FB07C4">
        <w:rPr>
          <w:b/>
          <w:color w:val="000000" w:themeColor="text1"/>
        </w:rPr>
        <w:t>) Dois-je participer ?</w:t>
      </w:r>
    </w:p>
    <w:p w14:paraId="26FCA483" w14:textId="33D22E4F" w:rsidR="004E031F" w:rsidRPr="00402063" w:rsidRDefault="00603A97" w:rsidP="004C0F7D">
      <w:pPr>
        <w:spacing w:after="120" w:line="240" w:lineRule="auto"/>
        <w:rPr>
          <w:rFonts w:eastAsia="Times New Roman" w:cstheme="minorHAnsi"/>
          <w:bCs/>
          <w:color w:val="000000" w:themeColor="text1"/>
        </w:rPr>
      </w:pPr>
      <w:r>
        <w:rPr>
          <w:color w:val="000000" w:themeColor="text1"/>
        </w:rPr>
        <w:t xml:space="preserve">Non. </w:t>
      </w:r>
      <w:r w:rsidR="004E031F">
        <w:rPr>
          <w:color w:val="000000" w:themeColor="text1"/>
        </w:rPr>
        <w:t xml:space="preserve">La participation à l’étude est volontaire. Votre décision de participer n’affectera pas les soins que vous recevez. </w:t>
      </w:r>
    </w:p>
    <w:p w14:paraId="45400F94" w14:textId="214759F4" w:rsidR="004E031F" w:rsidRPr="00402063" w:rsidRDefault="008B12B3" w:rsidP="00FA0B16">
      <w:pPr>
        <w:spacing w:after="0" w:line="240" w:lineRule="auto"/>
        <w:rPr>
          <w:rFonts w:eastAsia="Times New Roman" w:cstheme="minorHAnsi"/>
          <w:b/>
          <w:bCs/>
          <w:color w:val="000000" w:themeColor="text1"/>
        </w:rPr>
      </w:pPr>
      <w:r>
        <w:rPr>
          <w:b/>
          <w:color w:val="000000" w:themeColor="text1"/>
        </w:rPr>
        <w:t>13</w:t>
      </w:r>
      <w:r w:rsidR="004E031F">
        <w:rPr>
          <w:b/>
          <w:color w:val="000000" w:themeColor="text1"/>
        </w:rPr>
        <w:t>) Y a-t-il des coûts financiers ou des paiements à effectuer ?</w:t>
      </w:r>
    </w:p>
    <w:p w14:paraId="45A28060" w14:textId="4952A388" w:rsidR="004E031F" w:rsidRPr="00402063" w:rsidRDefault="00603A97" w:rsidP="004C0F7D">
      <w:pPr>
        <w:spacing w:after="120" w:line="240" w:lineRule="auto"/>
        <w:rPr>
          <w:rFonts w:eastAsia="Times New Roman" w:cstheme="minorHAnsi"/>
          <w:bCs/>
          <w:color w:val="000000" w:themeColor="text1"/>
        </w:rPr>
      </w:pPr>
      <w:r>
        <w:rPr>
          <w:color w:val="000000" w:themeColor="text1"/>
        </w:rPr>
        <w:t xml:space="preserve">Non. </w:t>
      </w:r>
      <w:r w:rsidR="004E031F">
        <w:rPr>
          <w:color w:val="000000" w:themeColor="text1"/>
        </w:rPr>
        <w:t>Tous les traitements de l’essai sont gratuits. Ni vous ni le personnel médical serez payé pour votre participation à cette étude.</w:t>
      </w:r>
    </w:p>
    <w:p w14:paraId="0623B407" w14:textId="02587399" w:rsidR="00D55712" w:rsidRDefault="008B12B3" w:rsidP="00FA0B16">
      <w:pPr>
        <w:spacing w:after="0" w:line="240" w:lineRule="auto"/>
        <w:rPr>
          <w:rFonts w:eastAsia="Times New Roman" w:cstheme="minorHAnsi"/>
          <w:color w:val="000000" w:themeColor="text1"/>
        </w:rPr>
      </w:pPr>
      <w:r>
        <w:rPr>
          <w:b/>
          <w:color w:val="000000" w:themeColor="text1"/>
        </w:rPr>
        <w:t>14</w:t>
      </w:r>
      <w:r w:rsidR="00C82C2A">
        <w:rPr>
          <w:b/>
          <w:color w:val="000000" w:themeColor="text1"/>
        </w:rPr>
        <w:t>) Que pouvez-vous me dire d’autre ?</w:t>
      </w:r>
    </w:p>
    <w:p w14:paraId="1688E607" w14:textId="5473697C" w:rsidR="001D0696" w:rsidRPr="00BD3C57" w:rsidRDefault="00FB07C4" w:rsidP="00FA0B16">
      <w:pPr>
        <w:spacing w:after="0" w:line="240" w:lineRule="auto"/>
        <w:rPr>
          <w:rFonts w:cstheme="minorHAnsi"/>
        </w:rPr>
      </w:pPr>
      <w:r>
        <w:t xml:space="preserve">L’étude a été approuvée par </w:t>
      </w:r>
      <w:r>
        <w:rPr>
          <w:shd w:val="clear" w:color="auto" w:fill="FFFFFF"/>
        </w:rPr>
        <w:t xml:space="preserve">l'agence britannique de réglementation des médicaments et des produits de santé (MHRA ou </w:t>
      </w:r>
      <w:proofErr w:type="spellStart"/>
      <w:r>
        <w:rPr>
          <w:shd w:val="clear" w:color="auto" w:fill="FFFFFF"/>
        </w:rPr>
        <w:t>Medicines</w:t>
      </w:r>
      <w:proofErr w:type="spellEnd"/>
      <w:r>
        <w:rPr>
          <w:shd w:val="clear" w:color="auto" w:fill="FFFFFF"/>
        </w:rPr>
        <w:t xml:space="preserve"> and Healthcare </w:t>
      </w:r>
      <w:proofErr w:type="spellStart"/>
      <w:r>
        <w:rPr>
          <w:shd w:val="clear" w:color="auto" w:fill="FFFFFF"/>
        </w:rPr>
        <w:t>products</w:t>
      </w:r>
      <w:proofErr w:type="spellEnd"/>
      <w:r>
        <w:rPr>
          <w:shd w:val="clear" w:color="auto" w:fill="FFFFFF"/>
        </w:rPr>
        <w:t xml:space="preserve"> </w:t>
      </w:r>
      <w:proofErr w:type="spellStart"/>
      <w:r>
        <w:rPr>
          <w:shd w:val="clear" w:color="auto" w:fill="FFFFFF"/>
        </w:rPr>
        <w:t>Regulatory</w:t>
      </w:r>
      <w:proofErr w:type="spellEnd"/>
      <w:r>
        <w:rPr>
          <w:shd w:val="clear" w:color="auto" w:fill="FFFFFF"/>
        </w:rPr>
        <w:t xml:space="preserve"> Agency) et par le </w:t>
      </w:r>
      <w:r>
        <w:t>Comité d'éthique de la recherche de Cambridge Est (</w:t>
      </w:r>
      <w:r>
        <w:rPr>
          <w:color w:val="000000"/>
        </w:rPr>
        <w:t xml:space="preserve">Cambridge East </w:t>
      </w:r>
      <w:proofErr w:type="spellStart"/>
      <w:r>
        <w:rPr>
          <w:color w:val="000000"/>
        </w:rPr>
        <w:t>Research</w:t>
      </w:r>
      <w:proofErr w:type="spellEnd"/>
      <w:r>
        <w:rPr>
          <w:color w:val="000000"/>
        </w:rPr>
        <w:t xml:space="preserve"> </w:t>
      </w:r>
      <w:proofErr w:type="spellStart"/>
      <w:r>
        <w:rPr>
          <w:color w:val="000000"/>
        </w:rPr>
        <w:t>Ethics</w:t>
      </w:r>
      <w:proofErr w:type="spellEnd"/>
      <w:r>
        <w:rPr>
          <w:color w:val="000000"/>
        </w:rPr>
        <w:t xml:space="preserve"> </w:t>
      </w:r>
      <w:proofErr w:type="spellStart"/>
      <w:r>
        <w:rPr>
          <w:color w:val="000000"/>
        </w:rPr>
        <w:t>Committee</w:t>
      </w:r>
      <w:proofErr w:type="spellEnd"/>
      <w:r>
        <w:rPr>
          <w:color w:val="000000"/>
        </w:rPr>
        <w:t xml:space="preserve"> (Autorité de recherche en santé ou Health </w:t>
      </w:r>
      <w:proofErr w:type="spellStart"/>
      <w:r>
        <w:rPr>
          <w:color w:val="000000"/>
        </w:rPr>
        <w:t>Research</w:t>
      </w:r>
      <w:proofErr w:type="spellEnd"/>
      <w:r>
        <w:rPr>
          <w:color w:val="000000"/>
        </w:rPr>
        <w:t xml:space="preserve"> </w:t>
      </w:r>
      <w:proofErr w:type="spellStart"/>
      <w:r>
        <w:rPr>
          <w:color w:val="000000"/>
        </w:rPr>
        <w:t>Authority</w:t>
      </w:r>
      <w:proofErr w:type="spellEnd"/>
      <w:r>
        <w:rPr>
          <w:color w:val="000000"/>
        </w:rPr>
        <w:t xml:space="preserve">, réf 20/EE/0101).  </w:t>
      </w:r>
      <w:r>
        <w:t xml:space="preserve">Elle </w:t>
      </w:r>
      <w:r w:rsidR="00603A97">
        <w:t xml:space="preserve">a été </w:t>
      </w:r>
      <w:r>
        <w:t xml:space="preserve">financée par UK </w:t>
      </w:r>
      <w:proofErr w:type="spellStart"/>
      <w:r>
        <w:t>Research</w:t>
      </w:r>
      <w:proofErr w:type="spellEnd"/>
      <w:r>
        <w:t xml:space="preserve"> and Innovation</w:t>
      </w:r>
      <w:r w:rsidR="00603A97">
        <w:t>,</w:t>
      </w:r>
      <w:r>
        <w:t xml:space="preserve"> le National Institute for Health </w:t>
      </w:r>
      <w:r w:rsidR="00603A97">
        <w:t xml:space="preserve">and Care </w:t>
      </w:r>
      <w:proofErr w:type="spellStart"/>
      <w:r>
        <w:t>Research</w:t>
      </w:r>
      <w:proofErr w:type="spellEnd"/>
      <w:r>
        <w:t xml:space="preserve"> et </w:t>
      </w:r>
      <w:r w:rsidR="00603A97" w:rsidRPr="00603A97">
        <w:t xml:space="preserve">une organisation caritative appelée </w:t>
      </w:r>
      <w:proofErr w:type="spellStart"/>
      <w:r w:rsidR="00603A97" w:rsidRPr="00603A97">
        <w:t>Flu</w:t>
      </w:r>
      <w:proofErr w:type="spellEnd"/>
      <w:r w:rsidR="00603A97" w:rsidRPr="00603A97">
        <w:t xml:space="preserve"> Lab,</w:t>
      </w:r>
      <w:r w:rsidR="00603A97">
        <w:t xml:space="preserve"> </w:t>
      </w:r>
      <w:r>
        <w:t>non par les fabricants de l’un des traitements de l’étude (qui peut fournir le traitement gratuitement à l’essai).</w:t>
      </w:r>
      <w:r>
        <w:rPr>
          <w:color w:val="000000" w:themeColor="text1"/>
        </w:rPr>
        <w:t xml:space="preserve"> Si nous venons à connaître de nouvelles informations susceptibles d’influencer votre décision de rester dans l’étude, nous vous les communiquerons. L’université d’Oxford, en tant que promoteur, dispose d’une assurance adéquate dans le cas peu probable où vous subiriez un préjudice résultant directement de votre participation à cette étude. L’indemnité de la NHS s’applique au traitement clinique fourni.</w:t>
      </w:r>
    </w:p>
    <w:sectPr w:rsidR="001D0696" w:rsidRPr="00BD3C57" w:rsidSect="002D74C5">
      <w:headerReference w:type="even" r:id="rId16"/>
      <w:headerReference w:type="default" r:id="rId17"/>
      <w:footerReference w:type="even" r:id="rId18"/>
      <w:footerReference w:type="default" r:id="rId19"/>
      <w:headerReference w:type="first" r:id="rId20"/>
      <w:footerReference w:type="first" r:id="rId21"/>
      <w:pgSz w:w="11906" w:h="16838"/>
      <w:pgMar w:top="567" w:right="720"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F1DA1" w14:textId="77777777" w:rsidR="00AC5356" w:rsidRDefault="00AC5356" w:rsidP="00402791">
      <w:pPr>
        <w:spacing w:after="0" w:line="240" w:lineRule="auto"/>
      </w:pPr>
      <w:r>
        <w:separator/>
      </w:r>
    </w:p>
    <w:p w14:paraId="144065BC" w14:textId="77777777" w:rsidR="00AC5356" w:rsidRDefault="00AC5356"/>
  </w:endnote>
  <w:endnote w:type="continuationSeparator" w:id="0">
    <w:p w14:paraId="56774B04" w14:textId="77777777" w:rsidR="00AC5356" w:rsidRDefault="00AC5356" w:rsidP="00402791">
      <w:pPr>
        <w:spacing w:after="0" w:line="240" w:lineRule="auto"/>
      </w:pPr>
      <w:r>
        <w:continuationSeparator/>
      </w:r>
    </w:p>
    <w:p w14:paraId="3985AC26" w14:textId="77777777" w:rsidR="00AC5356" w:rsidRDefault="00AC5356"/>
  </w:endnote>
  <w:endnote w:type="continuationNotice" w:id="1">
    <w:p w14:paraId="5ED5FDBA" w14:textId="77777777" w:rsidR="00AC5356" w:rsidRDefault="00AC5356">
      <w:pPr>
        <w:spacing w:after="0" w:line="240" w:lineRule="auto"/>
      </w:pPr>
    </w:p>
    <w:p w14:paraId="52739E70" w14:textId="77777777" w:rsidR="00AC5356" w:rsidRDefault="00AC53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FF4EC" w14:textId="77777777" w:rsidR="009378EB" w:rsidRDefault="009378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B3671" w14:textId="77777777" w:rsidR="00E81058" w:rsidRDefault="00E81058">
    <w:pPr>
      <w:pStyle w:val="Footer"/>
      <w:rPr>
        <w:sz w:val="16"/>
      </w:rPr>
    </w:pPr>
  </w:p>
  <w:p w14:paraId="670586E0" w14:textId="46EF6C9F" w:rsidR="00B814B8" w:rsidRDefault="009378EB">
    <w:pPr>
      <w:pStyle w:val="Footer"/>
    </w:pPr>
    <w:r w:rsidRPr="009378EB">
      <w:rPr>
        <w:sz w:val="16"/>
      </w:rPr>
      <w:t xml:space="preserve">Essai RECOVERY ICF/PIS </w:t>
    </w:r>
    <w:r w:rsidRPr="009378EB">
      <w:rPr>
        <w:b/>
        <w:bCs/>
        <w:sz w:val="16"/>
      </w:rPr>
      <w:t>V27.0 30-juin-2025</w:t>
    </w:r>
    <w:r w:rsidR="00B814B8">
      <w:rPr>
        <w:sz w:val="16"/>
      </w:rPr>
      <w:t xml:space="preserve">      IRAS 281712    </w:t>
    </w:r>
    <w:r w:rsidR="00B814B8">
      <w:rPr>
        <w:sz w:val="16"/>
      </w:rPr>
      <w:tab/>
      <w:t>REC Réf 20/EE/0101</w:t>
    </w:r>
    <w:r w:rsidR="009D7854">
      <w:rPr>
        <w:sz w:val="16"/>
      </w:rPr>
      <w:t xml:space="preserve"> </w:t>
    </w:r>
    <w:r w:rsidR="009D7854">
      <w:rPr>
        <w:sz w:val="16"/>
      </w:rPr>
      <w:tab/>
    </w:r>
    <w:sdt>
      <w:sdtPr>
        <w:rPr>
          <w:sz w:val="16"/>
          <w:szCs w:val="16"/>
        </w:rPr>
        <w:id w:val="-1727514511"/>
        <w:docPartObj>
          <w:docPartGallery w:val="Page Numbers (Bottom of Page)"/>
          <w:docPartUnique/>
        </w:docPartObj>
      </w:sdtPr>
      <w:sdtEndPr/>
      <w:sdtContent>
        <w:sdt>
          <w:sdtPr>
            <w:rPr>
              <w:sz w:val="16"/>
              <w:szCs w:val="16"/>
            </w:rPr>
            <w:id w:val="-1705238520"/>
            <w:docPartObj>
              <w:docPartGallery w:val="Page Numbers (Top of Page)"/>
              <w:docPartUnique/>
            </w:docPartObj>
          </w:sdtPr>
          <w:sdtEndPr/>
          <w:sdtContent>
            <w:r w:rsidR="004C0F7D">
              <w:rPr>
                <w:sz w:val="16"/>
              </w:rPr>
              <w:t xml:space="preserve">Page </w:t>
            </w:r>
            <w:r w:rsidR="00B814B8" w:rsidRPr="00842877">
              <w:rPr>
                <w:b/>
                <w:sz w:val="16"/>
              </w:rPr>
              <w:fldChar w:fldCharType="begin"/>
            </w:r>
            <w:r w:rsidR="00B814B8" w:rsidRPr="00842877">
              <w:rPr>
                <w:b/>
                <w:sz w:val="16"/>
              </w:rPr>
              <w:instrText xml:space="preserve"> PAGE </w:instrText>
            </w:r>
            <w:r w:rsidR="00B814B8" w:rsidRPr="00842877">
              <w:rPr>
                <w:b/>
                <w:sz w:val="16"/>
              </w:rPr>
              <w:fldChar w:fldCharType="separate"/>
            </w:r>
            <w:r w:rsidR="00F05AA0">
              <w:rPr>
                <w:b/>
                <w:noProof/>
                <w:sz w:val="16"/>
              </w:rPr>
              <w:t>7</w:t>
            </w:r>
            <w:r w:rsidR="00B814B8" w:rsidRPr="00842877">
              <w:rPr>
                <w:b/>
                <w:sz w:val="16"/>
              </w:rPr>
              <w:fldChar w:fldCharType="end"/>
            </w:r>
            <w:r w:rsidR="004C0F7D">
              <w:rPr>
                <w:sz w:val="16"/>
              </w:rPr>
              <w:t xml:space="preserve"> sur </w:t>
            </w:r>
            <w:r w:rsidR="00B814B8" w:rsidRPr="00842877">
              <w:rPr>
                <w:b/>
                <w:sz w:val="16"/>
              </w:rPr>
              <w:fldChar w:fldCharType="begin"/>
            </w:r>
            <w:r w:rsidR="00B814B8" w:rsidRPr="00842877">
              <w:rPr>
                <w:b/>
                <w:sz w:val="16"/>
              </w:rPr>
              <w:instrText xml:space="preserve"> NUMPAGES  </w:instrText>
            </w:r>
            <w:r w:rsidR="00B814B8" w:rsidRPr="00842877">
              <w:rPr>
                <w:b/>
                <w:sz w:val="16"/>
              </w:rPr>
              <w:fldChar w:fldCharType="separate"/>
            </w:r>
            <w:r w:rsidR="00F05AA0">
              <w:rPr>
                <w:b/>
                <w:noProof/>
                <w:sz w:val="16"/>
              </w:rPr>
              <w:t>7</w:t>
            </w:r>
            <w:r w:rsidR="00B814B8" w:rsidRPr="00842877">
              <w:rPr>
                <w:b/>
                <w:sz w:val="16"/>
              </w:rPr>
              <w:fldChar w:fldCharType="end"/>
            </w:r>
          </w:sdtContent>
        </w:sdt>
      </w:sdtContent>
    </w:sdt>
    <w:r w:rsidR="004C0F7D">
      <w:rPr>
        <w:sz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E252E" w14:textId="77777777" w:rsidR="009378EB" w:rsidRDefault="009378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2B49A" w14:textId="77777777" w:rsidR="00AC5356" w:rsidRDefault="00AC5356" w:rsidP="00402791">
      <w:pPr>
        <w:spacing w:after="0" w:line="240" w:lineRule="auto"/>
      </w:pPr>
      <w:r>
        <w:separator/>
      </w:r>
    </w:p>
    <w:p w14:paraId="14C77035" w14:textId="77777777" w:rsidR="00AC5356" w:rsidRDefault="00AC5356"/>
  </w:footnote>
  <w:footnote w:type="continuationSeparator" w:id="0">
    <w:p w14:paraId="2358184D" w14:textId="77777777" w:rsidR="00AC5356" w:rsidRDefault="00AC5356" w:rsidP="00402791">
      <w:pPr>
        <w:spacing w:after="0" w:line="240" w:lineRule="auto"/>
      </w:pPr>
      <w:r>
        <w:continuationSeparator/>
      </w:r>
    </w:p>
    <w:p w14:paraId="05A90EDA" w14:textId="77777777" w:rsidR="00AC5356" w:rsidRDefault="00AC5356"/>
  </w:footnote>
  <w:footnote w:type="continuationNotice" w:id="1">
    <w:p w14:paraId="6BBE6419" w14:textId="77777777" w:rsidR="00AC5356" w:rsidRDefault="00AC5356">
      <w:pPr>
        <w:spacing w:after="0" w:line="240" w:lineRule="auto"/>
      </w:pPr>
    </w:p>
    <w:p w14:paraId="02131397" w14:textId="77777777" w:rsidR="00AC5356" w:rsidRDefault="00AC53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401FC" w14:textId="77777777" w:rsidR="009378EB" w:rsidRDefault="009378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55BC7" w14:textId="3C809BA5" w:rsidR="00655B4A" w:rsidRDefault="00655B4A">
    <w:pPr>
      <w:pStyle w:val="Header"/>
    </w:pPr>
  </w:p>
  <w:p w14:paraId="2CDFCF86" w14:textId="77777777" w:rsidR="00655B4A" w:rsidRDefault="00655B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E5CE7" w14:textId="77777777" w:rsidR="009378EB" w:rsidRDefault="009378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E6CF2"/>
    <w:multiLevelType w:val="multilevel"/>
    <w:tmpl w:val="BD5859B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9B2174C"/>
    <w:multiLevelType w:val="multilevel"/>
    <w:tmpl w:val="F9224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46177F"/>
    <w:multiLevelType w:val="hybridMultilevel"/>
    <w:tmpl w:val="AA98F2E2"/>
    <w:lvl w:ilvl="0" w:tplc="08090005">
      <w:start w:val="1"/>
      <w:numFmt w:val="bullet"/>
      <w:lvlText w:val=""/>
      <w:lvlJc w:val="left"/>
      <w:pPr>
        <w:tabs>
          <w:tab w:val="num" w:pos="0"/>
        </w:tabs>
        <w:ind w:left="0" w:hanging="360"/>
      </w:pPr>
      <w:rPr>
        <w:rFonts w:ascii="Wingdings" w:hAnsi="Wingdings" w:hint="default"/>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3" w15:restartNumberingAfterBreak="0">
    <w:nsid w:val="41D141B1"/>
    <w:multiLevelType w:val="hybridMultilevel"/>
    <w:tmpl w:val="54FCA7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1E05281"/>
    <w:multiLevelType w:val="hybridMultilevel"/>
    <w:tmpl w:val="F1840A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9CE7CD3"/>
    <w:multiLevelType w:val="hybridMultilevel"/>
    <w:tmpl w:val="B9E40A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49019979">
    <w:abstractNumId w:val="1"/>
  </w:num>
  <w:num w:numId="2" w16cid:durableId="1263496600">
    <w:abstractNumId w:val="0"/>
  </w:num>
  <w:num w:numId="3" w16cid:durableId="112677071">
    <w:abstractNumId w:val="2"/>
  </w:num>
  <w:num w:numId="4" w16cid:durableId="1250235658">
    <w:abstractNumId w:val="4"/>
  </w:num>
  <w:num w:numId="5" w16cid:durableId="2063291232">
    <w:abstractNumId w:val="5"/>
  </w:num>
  <w:num w:numId="6" w16cid:durableId="12442972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7C4"/>
    <w:rsid w:val="0000249F"/>
    <w:rsid w:val="00017249"/>
    <w:rsid w:val="00024200"/>
    <w:rsid w:val="000264EC"/>
    <w:rsid w:val="0002754B"/>
    <w:rsid w:val="000306CD"/>
    <w:rsid w:val="00033D88"/>
    <w:rsid w:val="00037B3E"/>
    <w:rsid w:val="000464DD"/>
    <w:rsid w:val="00061AA6"/>
    <w:rsid w:val="00083A7E"/>
    <w:rsid w:val="000A16D3"/>
    <w:rsid w:val="000A41B2"/>
    <w:rsid w:val="000B02B9"/>
    <w:rsid w:val="000B046D"/>
    <w:rsid w:val="000C3EC6"/>
    <w:rsid w:val="000D57FC"/>
    <w:rsid w:val="000E4E3D"/>
    <w:rsid w:val="000F14AC"/>
    <w:rsid w:val="000F284F"/>
    <w:rsid w:val="000F30CD"/>
    <w:rsid w:val="001003E3"/>
    <w:rsid w:val="0010061E"/>
    <w:rsid w:val="00104644"/>
    <w:rsid w:val="00111A98"/>
    <w:rsid w:val="0011207C"/>
    <w:rsid w:val="00121BE6"/>
    <w:rsid w:val="00127B8D"/>
    <w:rsid w:val="00130FF0"/>
    <w:rsid w:val="001362DF"/>
    <w:rsid w:val="001442D9"/>
    <w:rsid w:val="00151700"/>
    <w:rsid w:val="00155AEA"/>
    <w:rsid w:val="00155CE5"/>
    <w:rsid w:val="001575C0"/>
    <w:rsid w:val="00163B5F"/>
    <w:rsid w:val="0016490C"/>
    <w:rsid w:val="0016582D"/>
    <w:rsid w:val="00165D2E"/>
    <w:rsid w:val="001729EE"/>
    <w:rsid w:val="001731DC"/>
    <w:rsid w:val="00177AB9"/>
    <w:rsid w:val="00181EAC"/>
    <w:rsid w:val="00183176"/>
    <w:rsid w:val="00183A52"/>
    <w:rsid w:val="001918B8"/>
    <w:rsid w:val="00194896"/>
    <w:rsid w:val="00195F43"/>
    <w:rsid w:val="001967A6"/>
    <w:rsid w:val="001A35A7"/>
    <w:rsid w:val="001A4255"/>
    <w:rsid w:val="001B5158"/>
    <w:rsid w:val="001D0696"/>
    <w:rsid w:val="001D1E1E"/>
    <w:rsid w:val="001E392C"/>
    <w:rsid w:val="001E39F0"/>
    <w:rsid w:val="001E5442"/>
    <w:rsid w:val="001E71FE"/>
    <w:rsid w:val="001F4B3C"/>
    <w:rsid w:val="001F63F8"/>
    <w:rsid w:val="00201FF9"/>
    <w:rsid w:val="00202F34"/>
    <w:rsid w:val="002067AA"/>
    <w:rsid w:val="00220A63"/>
    <w:rsid w:val="002225B4"/>
    <w:rsid w:val="00223EEA"/>
    <w:rsid w:val="00227AC7"/>
    <w:rsid w:val="00227E65"/>
    <w:rsid w:val="00232926"/>
    <w:rsid w:val="00232BA1"/>
    <w:rsid w:val="00244C6C"/>
    <w:rsid w:val="00245B5E"/>
    <w:rsid w:val="00245D5C"/>
    <w:rsid w:val="00247239"/>
    <w:rsid w:val="002515D5"/>
    <w:rsid w:val="00251B30"/>
    <w:rsid w:val="00253221"/>
    <w:rsid w:val="00256168"/>
    <w:rsid w:val="00256BE4"/>
    <w:rsid w:val="002620DA"/>
    <w:rsid w:val="00264CBF"/>
    <w:rsid w:val="00271BE5"/>
    <w:rsid w:val="00275D66"/>
    <w:rsid w:val="00290AA5"/>
    <w:rsid w:val="00291EE5"/>
    <w:rsid w:val="002A5EA8"/>
    <w:rsid w:val="002C37A8"/>
    <w:rsid w:val="002D0C5C"/>
    <w:rsid w:val="002D30E1"/>
    <w:rsid w:val="002D6E6E"/>
    <w:rsid w:val="002D74C5"/>
    <w:rsid w:val="002E0B4E"/>
    <w:rsid w:val="002E1FD8"/>
    <w:rsid w:val="002E56FE"/>
    <w:rsid w:val="002E58FE"/>
    <w:rsid w:val="002F08B3"/>
    <w:rsid w:val="00306ABA"/>
    <w:rsid w:val="00307ABD"/>
    <w:rsid w:val="0031547E"/>
    <w:rsid w:val="00321B8E"/>
    <w:rsid w:val="0034114C"/>
    <w:rsid w:val="00341F8F"/>
    <w:rsid w:val="00353353"/>
    <w:rsid w:val="003535EE"/>
    <w:rsid w:val="00353E90"/>
    <w:rsid w:val="00354845"/>
    <w:rsid w:val="00371059"/>
    <w:rsid w:val="00377B92"/>
    <w:rsid w:val="00380013"/>
    <w:rsid w:val="00383830"/>
    <w:rsid w:val="003936C1"/>
    <w:rsid w:val="00397629"/>
    <w:rsid w:val="003B0623"/>
    <w:rsid w:val="003B5775"/>
    <w:rsid w:val="003C1824"/>
    <w:rsid w:val="003C212B"/>
    <w:rsid w:val="003C655D"/>
    <w:rsid w:val="003D6924"/>
    <w:rsid w:val="003D6C2E"/>
    <w:rsid w:val="003E4490"/>
    <w:rsid w:val="003F41C1"/>
    <w:rsid w:val="003F4CD7"/>
    <w:rsid w:val="003F4EFA"/>
    <w:rsid w:val="00402063"/>
    <w:rsid w:val="004021B5"/>
    <w:rsid w:val="00402791"/>
    <w:rsid w:val="00411029"/>
    <w:rsid w:val="004170AE"/>
    <w:rsid w:val="00436CB0"/>
    <w:rsid w:val="004424FA"/>
    <w:rsid w:val="00445731"/>
    <w:rsid w:val="004633E4"/>
    <w:rsid w:val="004647D6"/>
    <w:rsid w:val="00475B52"/>
    <w:rsid w:val="004803FB"/>
    <w:rsid w:val="00492F15"/>
    <w:rsid w:val="00493952"/>
    <w:rsid w:val="004A76B8"/>
    <w:rsid w:val="004B099A"/>
    <w:rsid w:val="004B2292"/>
    <w:rsid w:val="004B2EE2"/>
    <w:rsid w:val="004B50DA"/>
    <w:rsid w:val="004B7254"/>
    <w:rsid w:val="004B7B19"/>
    <w:rsid w:val="004C0F7D"/>
    <w:rsid w:val="004C32A3"/>
    <w:rsid w:val="004D404A"/>
    <w:rsid w:val="004E031F"/>
    <w:rsid w:val="004E0E8D"/>
    <w:rsid w:val="004E7228"/>
    <w:rsid w:val="004F0EC6"/>
    <w:rsid w:val="004F3B12"/>
    <w:rsid w:val="005079E4"/>
    <w:rsid w:val="00514B93"/>
    <w:rsid w:val="005151A3"/>
    <w:rsid w:val="00516CFF"/>
    <w:rsid w:val="00543B40"/>
    <w:rsid w:val="00546BFF"/>
    <w:rsid w:val="005628A7"/>
    <w:rsid w:val="005725FC"/>
    <w:rsid w:val="005A3EAF"/>
    <w:rsid w:val="005B0640"/>
    <w:rsid w:val="005C1526"/>
    <w:rsid w:val="005D001E"/>
    <w:rsid w:val="005D5BA7"/>
    <w:rsid w:val="005D609D"/>
    <w:rsid w:val="00603A97"/>
    <w:rsid w:val="00617493"/>
    <w:rsid w:val="00645815"/>
    <w:rsid w:val="00647B8E"/>
    <w:rsid w:val="00647D2C"/>
    <w:rsid w:val="00655B4A"/>
    <w:rsid w:val="00680822"/>
    <w:rsid w:val="006A5733"/>
    <w:rsid w:val="006A70A2"/>
    <w:rsid w:val="006A7EB0"/>
    <w:rsid w:val="006B73CB"/>
    <w:rsid w:val="006C0770"/>
    <w:rsid w:val="006C4F9E"/>
    <w:rsid w:val="006C69F6"/>
    <w:rsid w:val="006D29FD"/>
    <w:rsid w:val="006E75B4"/>
    <w:rsid w:val="006F4262"/>
    <w:rsid w:val="007003A3"/>
    <w:rsid w:val="00711EBD"/>
    <w:rsid w:val="007134EC"/>
    <w:rsid w:val="00714078"/>
    <w:rsid w:val="00715B16"/>
    <w:rsid w:val="007250CB"/>
    <w:rsid w:val="00730ACF"/>
    <w:rsid w:val="00731101"/>
    <w:rsid w:val="007316AF"/>
    <w:rsid w:val="0073705F"/>
    <w:rsid w:val="00753628"/>
    <w:rsid w:val="007559D8"/>
    <w:rsid w:val="00757E87"/>
    <w:rsid w:val="00762FF9"/>
    <w:rsid w:val="007872EA"/>
    <w:rsid w:val="007A01FE"/>
    <w:rsid w:val="007A14E2"/>
    <w:rsid w:val="007A5E27"/>
    <w:rsid w:val="007A770A"/>
    <w:rsid w:val="007B165F"/>
    <w:rsid w:val="007D17D9"/>
    <w:rsid w:val="007D3F14"/>
    <w:rsid w:val="007E79D7"/>
    <w:rsid w:val="007F284A"/>
    <w:rsid w:val="00805FA1"/>
    <w:rsid w:val="00837EAA"/>
    <w:rsid w:val="00842877"/>
    <w:rsid w:val="00846DBE"/>
    <w:rsid w:val="00847D84"/>
    <w:rsid w:val="00853A15"/>
    <w:rsid w:val="00853F47"/>
    <w:rsid w:val="00855415"/>
    <w:rsid w:val="008844A0"/>
    <w:rsid w:val="008931C6"/>
    <w:rsid w:val="008A0E59"/>
    <w:rsid w:val="008A3A79"/>
    <w:rsid w:val="008A5097"/>
    <w:rsid w:val="008B0E65"/>
    <w:rsid w:val="008B12B3"/>
    <w:rsid w:val="008B1713"/>
    <w:rsid w:val="008B585E"/>
    <w:rsid w:val="008D56E7"/>
    <w:rsid w:val="008D739D"/>
    <w:rsid w:val="008E03BF"/>
    <w:rsid w:val="008E22C0"/>
    <w:rsid w:val="008F61CB"/>
    <w:rsid w:val="00901E18"/>
    <w:rsid w:val="00902E4D"/>
    <w:rsid w:val="00910F56"/>
    <w:rsid w:val="00915602"/>
    <w:rsid w:val="009208D1"/>
    <w:rsid w:val="00922865"/>
    <w:rsid w:val="00930D67"/>
    <w:rsid w:val="00934F3E"/>
    <w:rsid w:val="009378EB"/>
    <w:rsid w:val="00942F4E"/>
    <w:rsid w:val="00943C7D"/>
    <w:rsid w:val="00962444"/>
    <w:rsid w:val="009676D2"/>
    <w:rsid w:val="0098068D"/>
    <w:rsid w:val="0098569C"/>
    <w:rsid w:val="00986751"/>
    <w:rsid w:val="00996106"/>
    <w:rsid w:val="009A02CE"/>
    <w:rsid w:val="009A680F"/>
    <w:rsid w:val="009B7951"/>
    <w:rsid w:val="009C4DD0"/>
    <w:rsid w:val="009D06C5"/>
    <w:rsid w:val="009D7854"/>
    <w:rsid w:val="009E0E54"/>
    <w:rsid w:val="009F7002"/>
    <w:rsid w:val="00A07C73"/>
    <w:rsid w:val="00A26BE8"/>
    <w:rsid w:val="00A35894"/>
    <w:rsid w:val="00A36655"/>
    <w:rsid w:val="00A4020E"/>
    <w:rsid w:val="00A413DB"/>
    <w:rsid w:val="00A44963"/>
    <w:rsid w:val="00A44C3B"/>
    <w:rsid w:val="00A54954"/>
    <w:rsid w:val="00A56333"/>
    <w:rsid w:val="00A64465"/>
    <w:rsid w:val="00A659DF"/>
    <w:rsid w:val="00A72E25"/>
    <w:rsid w:val="00A77396"/>
    <w:rsid w:val="00A84C66"/>
    <w:rsid w:val="00AA0987"/>
    <w:rsid w:val="00AA3834"/>
    <w:rsid w:val="00AB0EA4"/>
    <w:rsid w:val="00AC025A"/>
    <w:rsid w:val="00AC5356"/>
    <w:rsid w:val="00AC5D2A"/>
    <w:rsid w:val="00AE757A"/>
    <w:rsid w:val="00AF1DEE"/>
    <w:rsid w:val="00B11D80"/>
    <w:rsid w:val="00B17C22"/>
    <w:rsid w:val="00B27EA5"/>
    <w:rsid w:val="00B467EE"/>
    <w:rsid w:val="00B5234B"/>
    <w:rsid w:val="00B55913"/>
    <w:rsid w:val="00B745F5"/>
    <w:rsid w:val="00B750AC"/>
    <w:rsid w:val="00B7765F"/>
    <w:rsid w:val="00B814B8"/>
    <w:rsid w:val="00B8673A"/>
    <w:rsid w:val="00B92F8C"/>
    <w:rsid w:val="00BA13FC"/>
    <w:rsid w:val="00BA2DB7"/>
    <w:rsid w:val="00BA6FA3"/>
    <w:rsid w:val="00BC1A06"/>
    <w:rsid w:val="00BC5542"/>
    <w:rsid w:val="00BC581A"/>
    <w:rsid w:val="00BC6B09"/>
    <w:rsid w:val="00BD102A"/>
    <w:rsid w:val="00BD3C57"/>
    <w:rsid w:val="00BD47CA"/>
    <w:rsid w:val="00BE0DD3"/>
    <w:rsid w:val="00BE6E41"/>
    <w:rsid w:val="00BF4001"/>
    <w:rsid w:val="00BF5DF6"/>
    <w:rsid w:val="00C06EEC"/>
    <w:rsid w:val="00C11AAA"/>
    <w:rsid w:val="00C22946"/>
    <w:rsid w:val="00C359A1"/>
    <w:rsid w:val="00C619DC"/>
    <w:rsid w:val="00C66732"/>
    <w:rsid w:val="00C71B46"/>
    <w:rsid w:val="00C7423E"/>
    <w:rsid w:val="00C80A80"/>
    <w:rsid w:val="00C80CE8"/>
    <w:rsid w:val="00C82C2A"/>
    <w:rsid w:val="00CA57E0"/>
    <w:rsid w:val="00CB0833"/>
    <w:rsid w:val="00CB1F1C"/>
    <w:rsid w:val="00CC7A1D"/>
    <w:rsid w:val="00CE7C44"/>
    <w:rsid w:val="00CF4211"/>
    <w:rsid w:val="00D010F4"/>
    <w:rsid w:val="00D034F8"/>
    <w:rsid w:val="00D0644F"/>
    <w:rsid w:val="00D137F3"/>
    <w:rsid w:val="00D16679"/>
    <w:rsid w:val="00D217F2"/>
    <w:rsid w:val="00D310FC"/>
    <w:rsid w:val="00D4616C"/>
    <w:rsid w:val="00D55712"/>
    <w:rsid w:val="00D55A77"/>
    <w:rsid w:val="00D67904"/>
    <w:rsid w:val="00D67F39"/>
    <w:rsid w:val="00D820F0"/>
    <w:rsid w:val="00D82F40"/>
    <w:rsid w:val="00D9051A"/>
    <w:rsid w:val="00DA2633"/>
    <w:rsid w:val="00DB05A0"/>
    <w:rsid w:val="00DB6039"/>
    <w:rsid w:val="00DB69EB"/>
    <w:rsid w:val="00DC4601"/>
    <w:rsid w:val="00DF00A1"/>
    <w:rsid w:val="00DF1136"/>
    <w:rsid w:val="00DF1D60"/>
    <w:rsid w:val="00DF3492"/>
    <w:rsid w:val="00E11BAA"/>
    <w:rsid w:val="00E33BE9"/>
    <w:rsid w:val="00E33E11"/>
    <w:rsid w:val="00E40C56"/>
    <w:rsid w:val="00E478E4"/>
    <w:rsid w:val="00E532C7"/>
    <w:rsid w:val="00E53C0E"/>
    <w:rsid w:val="00E672DC"/>
    <w:rsid w:val="00E73DF7"/>
    <w:rsid w:val="00E81058"/>
    <w:rsid w:val="00E90DBA"/>
    <w:rsid w:val="00E97E80"/>
    <w:rsid w:val="00EA1398"/>
    <w:rsid w:val="00EA3F6F"/>
    <w:rsid w:val="00EA49B3"/>
    <w:rsid w:val="00EB2916"/>
    <w:rsid w:val="00EB6B23"/>
    <w:rsid w:val="00F00BE5"/>
    <w:rsid w:val="00F0194D"/>
    <w:rsid w:val="00F05AA0"/>
    <w:rsid w:val="00F05D6B"/>
    <w:rsid w:val="00F25135"/>
    <w:rsid w:val="00F565FF"/>
    <w:rsid w:val="00F5761A"/>
    <w:rsid w:val="00F66447"/>
    <w:rsid w:val="00F7743F"/>
    <w:rsid w:val="00F84C5A"/>
    <w:rsid w:val="00F91906"/>
    <w:rsid w:val="00F97B15"/>
    <w:rsid w:val="00FA0B16"/>
    <w:rsid w:val="00FB07C4"/>
    <w:rsid w:val="00FB1A06"/>
    <w:rsid w:val="00FB2214"/>
    <w:rsid w:val="00FC3271"/>
    <w:rsid w:val="00FD6121"/>
    <w:rsid w:val="00FE29D2"/>
    <w:rsid w:val="00FE4B1A"/>
    <w:rsid w:val="00FE66B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F1AA012"/>
  <w15:docId w15:val="{6B8F39C5-19DE-4EB7-90CA-E545CF095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B07C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C82C2A"/>
    <w:rPr>
      <w:sz w:val="16"/>
      <w:szCs w:val="16"/>
    </w:rPr>
  </w:style>
  <w:style w:type="paragraph" w:styleId="CommentText">
    <w:name w:val="annotation text"/>
    <w:basedOn w:val="Normal"/>
    <w:link w:val="CommentTextChar"/>
    <w:uiPriority w:val="99"/>
    <w:semiHidden/>
    <w:unhideWhenUsed/>
    <w:rsid w:val="00C82C2A"/>
    <w:pPr>
      <w:spacing w:line="240" w:lineRule="auto"/>
    </w:pPr>
    <w:rPr>
      <w:sz w:val="20"/>
      <w:szCs w:val="20"/>
    </w:rPr>
  </w:style>
  <w:style w:type="character" w:customStyle="1" w:styleId="CommentTextChar">
    <w:name w:val="Comment Text Char"/>
    <w:basedOn w:val="DefaultParagraphFont"/>
    <w:link w:val="CommentText"/>
    <w:uiPriority w:val="99"/>
    <w:semiHidden/>
    <w:rsid w:val="00C82C2A"/>
    <w:rPr>
      <w:sz w:val="20"/>
      <w:szCs w:val="20"/>
    </w:rPr>
  </w:style>
  <w:style w:type="paragraph" w:styleId="CommentSubject">
    <w:name w:val="annotation subject"/>
    <w:basedOn w:val="CommentText"/>
    <w:next w:val="CommentText"/>
    <w:link w:val="CommentSubjectChar"/>
    <w:uiPriority w:val="99"/>
    <w:semiHidden/>
    <w:unhideWhenUsed/>
    <w:rsid w:val="00C82C2A"/>
    <w:rPr>
      <w:b/>
      <w:bCs/>
    </w:rPr>
  </w:style>
  <w:style w:type="character" w:customStyle="1" w:styleId="CommentSubjectChar">
    <w:name w:val="Comment Subject Char"/>
    <w:basedOn w:val="CommentTextChar"/>
    <w:link w:val="CommentSubject"/>
    <w:uiPriority w:val="99"/>
    <w:semiHidden/>
    <w:rsid w:val="00C82C2A"/>
    <w:rPr>
      <w:b/>
      <w:bCs/>
      <w:sz w:val="20"/>
      <w:szCs w:val="20"/>
    </w:rPr>
  </w:style>
  <w:style w:type="paragraph" w:styleId="BalloonText">
    <w:name w:val="Balloon Text"/>
    <w:basedOn w:val="Normal"/>
    <w:link w:val="BalloonTextChar"/>
    <w:uiPriority w:val="99"/>
    <w:semiHidden/>
    <w:unhideWhenUsed/>
    <w:rsid w:val="00C82C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C2A"/>
    <w:rPr>
      <w:rFonts w:ascii="Tahoma" w:hAnsi="Tahoma" w:cs="Tahoma"/>
      <w:sz w:val="16"/>
      <w:szCs w:val="16"/>
    </w:rPr>
  </w:style>
  <w:style w:type="paragraph" w:styleId="ListParagraph">
    <w:name w:val="List Paragraph"/>
    <w:basedOn w:val="Normal"/>
    <w:uiPriority w:val="34"/>
    <w:qFormat/>
    <w:rsid w:val="00033D88"/>
    <w:pPr>
      <w:ind w:left="720"/>
      <w:contextualSpacing/>
    </w:pPr>
  </w:style>
  <w:style w:type="paragraph" w:styleId="Header">
    <w:name w:val="header"/>
    <w:basedOn w:val="Normal"/>
    <w:link w:val="HeaderChar"/>
    <w:uiPriority w:val="99"/>
    <w:unhideWhenUsed/>
    <w:rsid w:val="004027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2791"/>
  </w:style>
  <w:style w:type="paragraph" w:styleId="Footer">
    <w:name w:val="footer"/>
    <w:basedOn w:val="Normal"/>
    <w:link w:val="FooterChar"/>
    <w:uiPriority w:val="99"/>
    <w:unhideWhenUsed/>
    <w:rsid w:val="004027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2791"/>
  </w:style>
  <w:style w:type="paragraph" w:styleId="Revision">
    <w:name w:val="Revision"/>
    <w:hidden/>
    <w:uiPriority w:val="99"/>
    <w:semiHidden/>
    <w:rsid w:val="003D6924"/>
    <w:pPr>
      <w:spacing w:after="0" w:line="240" w:lineRule="auto"/>
    </w:pPr>
  </w:style>
  <w:style w:type="table" w:styleId="TableGrid">
    <w:name w:val="Table Grid"/>
    <w:basedOn w:val="TableNormal"/>
    <w:uiPriority w:val="59"/>
    <w:rsid w:val="00A44C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75B52"/>
    <w:rPr>
      <w:color w:val="0000FF" w:themeColor="hyperlink"/>
      <w:u w:val="single"/>
    </w:rPr>
  </w:style>
  <w:style w:type="character" w:styleId="UnresolvedMention">
    <w:name w:val="Unresolved Mention"/>
    <w:basedOn w:val="DefaultParagraphFont"/>
    <w:uiPriority w:val="99"/>
    <w:semiHidden/>
    <w:unhideWhenUsed/>
    <w:rsid w:val="007D3F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0969366">
      <w:bodyDiv w:val="1"/>
      <w:marLeft w:val="0"/>
      <w:marRight w:val="0"/>
      <w:marTop w:val="0"/>
      <w:marBottom w:val="0"/>
      <w:divBdr>
        <w:top w:val="none" w:sz="0" w:space="0" w:color="auto"/>
        <w:left w:val="none" w:sz="0" w:space="0" w:color="auto"/>
        <w:bottom w:val="none" w:sz="0" w:space="0" w:color="auto"/>
        <w:right w:val="none" w:sz="0" w:space="0" w:color="auto"/>
      </w:divBdr>
    </w:div>
    <w:div w:id="1703629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coverytrial.ne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file:///\\pn-server-2\Translations\Translation%20Projects\2025%20Projects\U\2025_11_18710_University%20of%20Oxford\04_Final_Delivery\French\www.recoverytrial.net\study-faq\data-privacy"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overytrial@ndph.ox.ac.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ateuploaded xmlns="cf52d728-877d-4ac5-ab22-a279a01f0aea" xsi:nil="true"/>
    <Owner xmlns="cf52d728-877d-4ac5-ab22-a279a01f0aea">
      <UserInfo>
        <DisplayName/>
        <AccountId xsi:nil="true"/>
        <AccountType/>
      </UserInfo>
    </Owner>
    <TaxCatchAll xmlns="37f944f3-678c-428a-ae87-6fa096f261c7" xsi:nil="true"/>
    <lcf76f155ced4ddcb4097134ff3c332f xmlns="cf52d728-877d-4ac5-ab22-a279a01f0aea">
      <Terms xmlns="http://schemas.microsoft.com/office/infopath/2007/PartnerControls"/>
    </lcf76f155ced4ddcb4097134ff3c332f>
    <Date xmlns="cf52d728-877d-4ac5-ab22-a279a01f0aea" xsi:nil="true"/>
    <Modified1 xmlns="cf52d728-877d-4ac5-ab22-a279a01f0ae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1FBE5E7571FBF4F854B256D0F88B102" ma:contentTypeVersion="24" ma:contentTypeDescription="Create a new document." ma:contentTypeScope="" ma:versionID="d762a210cd6bbbd21e34af5e77787994">
  <xsd:schema xmlns:xsd="http://www.w3.org/2001/XMLSchema" xmlns:xs="http://www.w3.org/2001/XMLSchema" xmlns:p="http://schemas.microsoft.com/office/2006/metadata/properties" xmlns:ns2="cf52d728-877d-4ac5-ab22-a279a01f0aea" xmlns:ns3="37f944f3-678c-428a-ae87-6fa096f261c7" targetNamespace="http://schemas.microsoft.com/office/2006/metadata/properties" ma:root="true" ma:fieldsID="c73e4f224052a4f72e893fe6c2df3b0d" ns2:_="" ns3:_="">
    <xsd:import namespace="cf52d728-877d-4ac5-ab22-a279a01f0aea"/>
    <xsd:import namespace="37f944f3-678c-428a-ae87-6fa096f261c7"/>
    <xsd:element name="properties">
      <xsd:complexType>
        <xsd:sequence>
          <xsd:element name="documentManagement">
            <xsd:complexType>
              <xsd:all>
                <xsd:element ref="ns2:Owner" minOccurs="0"/>
                <xsd:element ref="ns2:Dateuploaded"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Date"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odified1"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52d728-877d-4ac5-ab22-a279a01f0aea" elementFormDefault="qualified">
    <xsd:import namespace="http://schemas.microsoft.com/office/2006/documentManagement/types"/>
    <xsd:import namespace="http://schemas.microsoft.com/office/infopath/2007/PartnerControls"/>
    <xsd:element name="Owner" ma:index="2" nillable="true" ma:displayName="Owner" ma:format="Dropdown" ma:list="UserInfo" ma:SharePointGroup="0" ma:internalName="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uploaded" ma:index="3" nillable="true" ma:displayName="Date uploaded" ma:format="DateOnly" ma:internalName="Dateuploaded"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LengthInSeconds" ma:index="20" nillable="true" ma:displayName="Length (seconds)" ma:hidden="true" ma:internalName="MediaLengthInSeconds" ma:readOnly="true">
      <xsd:simpleType>
        <xsd:restriction base="dms:Unknown"/>
      </xsd:simpleType>
    </xsd:element>
    <xsd:element name="Date" ma:index="22" nillable="true" ma:displayName="Date" ma:format="DateOnly" ma:internalName="Date">
      <xsd:simpleType>
        <xsd:restriction base="dms:DateTim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45c3ed2-618b-42a1-9d81-796733a6be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28" nillable="true" ma:displayName="Location" ma:description="" ma:indexed="true" ma:internalName="MediaServiceLocation" ma:readOnly="true">
      <xsd:simpleType>
        <xsd:restriction base="dms:Text"/>
      </xsd:simpleType>
    </xsd:element>
    <xsd:element name="Modified1" ma:index="29" nillable="true" ma:displayName="Modified1" ma:format="DateOnly" ma:internalName="Modified1">
      <xsd:simpleType>
        <xsd:restriction base="dms:DateTim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f944f3-678c-428a-ae87-6fa096f261c7"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3139938f-7b95-4cc6-b264-8cf700dba5c3}" ma:internalName="TaxCatchAll" ma:showField="CatchAllData" ma:web="37f944f3-678c-428a-ae87-6fa096f261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C786C6-2EC9-44AA-9699-19CBEEF4054C}">
  <ds:schemaRefs>
    <ds:schemaRef ds:uri="http://schemas.openxmlformats.org/officeDocument/2006/bibliography"/>
  </ds:schemaRefs>
</ds:datastoreItem>
</file>

<file path=customXml/itemProps2.xml><?xml version="1.0" encoding="utf-8"?>
<ds:datastoreItem xmlns:ds="http://schemas.openxmlformats.org/officeDocument/2006/customXml" ds:itemID="{76341F6C-8189-4B89-8767-C04F62F425B0}">
  <ds:schemaRefs>
    <ds:schemaRef ds:uri="http://schemas.microsoft.com/office/2006/metadata/properties"/>
    <ds:schemaRef ds:uri="http://schemas.microsoft.com/office/infopath/2007/PartnerControls"/>
    <ds:schemaRef ds:uri="cf52d728-877d-4ac5-ab22-a279a01f0aea"/>
    <ds:schemaRef ds:uri="37f944f3-678c-428a-ae87-6fa096f261c7"/>
  </ds:schemaRefs>
</ds:datastoreItem>
</file>

<file path=customXml/itemProps3.xml><?xml version="1.0" encoding="utf-8"?>
<ds:datastoreItem xmlns:ds="http://schemas.openxmlformats.org/officeDocument/2006/customXml" ds:itemID="{A6870374-DA5E-4516-BABE-D441290C3905}">
  <ds:schemaRefs>
    <ds:schemaRef ds:uri="http://schemas.microsoft.com/sharepoint/v3/contenttype/forms"/>
  </ds:schemaRefs>
</ds:datastoreItem>
</file>

<file path=customXml/itemProps4.xml><?xml version="1.0" encoding="utf-8"?>
<ds:datastoreItem xmlns:ds="http://schemas.openxmlformats.org/officeDocument/2006/customXml" ds:itemID="{00DAA26C-4A2B-46A0-BDE4-504AA46536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52d728-877d-4ac5-ab22-a279a01f0aea"/>
    <ds:schemaRef ds:uri="37f944f3-678c-428a-ae87-6fa096f261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2731</Words>
  <Characters>15570</Characters>
  <Application>Microsoft Office Word</Application>
  <DocSecurity>0</DocSecurity>
  <Lines>129</Lines>
  <Paragraphs>36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Yan Qian-yu</dc:creator>
  <cp:lastModifiedBy>Yan Qian-yu</cp:lastModifiedBy>
  <cp:revision>3</cp:revision>
  <dcterms:created xsi:type="dcterms:W3CDTF">2025-11-18T09:29:00Z</dcterms:created>
  <dcterms:modified xsi:type="dcterms:W3CDTF">2025-11-18T09:29:00Z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0x01010051FBE5E7571FBF4F854B256D0F88B102</vt:lpwstr>
  </property>
</Properties>
</file>